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D38B1" w14:textId="77777777" w:rsidR="001E16DF" w:rsidRPr="009260F4" w:rsidRDefault="001E16DF" w:rsidP="001E16DF">
      <w:pPr>
        <w:pBdr>
          <w:top w:val="nil"/>
          <w:left w:val="nil"/>
          <w:bottom w:val="nil"/>
          <w:right w:val="nil"/>
          <w:between w:val="nil"/>
        </w:pBdr>
        <w:jc w:val="center"/>
        <w:rPr>
          <w:b/>
          <w:color w:val="000000"/>
          <w:sz w:val="25"/>
          <w:szCs w:val="25"/>
        </w:rPr>
      </w:pPr>
      <w:r w:rsidRPr="009260F4">
        <w:rPr>
          <w:b/>
          <w:color w:val="000000"/>
          <w:sz w:val="25"/>
          <w:szCs w:val="25"/>
        </w:rPr>
        <w:t>Договір № _____________</w:t>
      </w:r>
    </w:p>
    <w:p w14:paraId="5D84D8F5" w14:textId="77777777" w:rsidR="001E16DF" w:rsidRPr="009260F4" w:rsidRDefault="001E16DF" w:rsidP="001E16DF">
      <w:pPr>
        <w:pBdr>
          <w:top w:val="nil"/>
          <w:left w:val="nil"/>
          <w:bottom w:val="nil"/>
          <w:right w:val="nil"/>
          <w:between w:val="nil"/>
        </w:pBdr>
        <w:spacing w:line="274" w:lineRule="auto"/>
        <w:jc w:val="center"/>
        <w:rPr>
          <w:b/>
          <w:color w:val="000000"/>
          <w:sz w:val="25"/>
          <w:szCs w:val="25"/>
        </w:rPr>
      </w:pPr>
      <w:r w:rsidRPr="009260F4">
        <w:rPr>
          <w:b/>
          <w:color w:val="000000"/>
          <w:sz w:val="25"/>
          <w:szCs w:val="25"/>
        </w:rPr>
        <w:t xml:space="preserve">про інформаційні послуги </w:t>
      </w:r>
    </w:p>
    <w:p w14:paraId="4C84162E" w14:textId="77777777" w:rsidR="001E16DF" w:rsidRPr="009260F4" w:rsidRDefault="001E16DF" w:rsidP="001E16DF">
      <w:pPr>
        <w:pBdr>
          <w:top w:val="nil"/>
          <w:left w:val="nil"/>
          <w:bottom w:val="nil"/>
          <w:right w:val="nil"/>
          <w:between w:val="nil"/>
        </w:pBdr>
        <w:spacing w:line="274" w:lineRule="auto"/>
        <w:jc w:val="center"/>
        <w:rPr>
          <w:b/>
          <w:color w:val="000000"/>
          <w:sz w:val="25"/>
          <w:szCs w:val="25"/>
        </w:rPr>
      </w:pPr>
    </w:p>
    <w:p w14:paraId="0253C120" w14:textId="533B61F8" w:rsidR="00EC2B9A" w:rsidRPr="009260F4" w:rsidRDefault="00BD6A09" w:rsidP="00EC2B9A">
      <w:pPr>
        <w:spacing w:line="233" w:lineRule="auto"/>
        <w:rPr>
          <w:sz w:val="25"/>
          <w:szCs w:val="25"/>
        </w:rPr>
      </w:pPr>
      <w:r w:rsidRPr="009260F4">
        <w:rPr>
          <w:sz w:val="25"/>
          <w:szCs w:val="25"/>
        </w:rPr>
        <w:t>м. Київ</w:t>
      </w:r>
      <w:r w:rsidR="009260F4" w:rsidRPr="009260F4">
        <w:rPr>
          <w:sz w:val="25"/>
          <w:szCs w:val="25"/>
        </w:rPr>
        <w:tab/>
      </w:r>
      <w:r w:rsidR="009260F4" w:rsidRPr="009260F4">
        <w:rPr>
          <w:sz w:val="25"/>
          <w:szCs w:val="25"/>
        </w:rPr>
        <w:tab/>
      </w:r>
      <w:r w:rsidR="009260F4" w:rsidRPr="009260F4">
        <w:rPr>
          <w:sz w:val="25"/>
          <w:szCs w:val="25"/>
        </w:rPr>
        <w:tab/>
      </w:r>
      <w:r w:rsidR="009260F4" w:rsidRPr="009260F4">
        <w:rPr>
          <w:sz w:val="25"/>
          <w:szCs w:val="25"/>
        </w:rPr>
        <w:tab/>
      </w:r>
      <w:r w:rsidR="009260F4" w:rsidRPr="009260F4">
        <w:rPr>
          <w:sz w:val="25"/>
          <w:szCs w:val="25"/>
        </w:rPr>
        <w:tab/>
      </w:r>
      <w:r w:rsidR="009260F4" w:rsidRPr="009260F4">
        <w:rPr>
          <w:sz w:val="25"/>
          <w:szCs w:val="25"/>
        </w:rPr>
        <w:tab/>
      </w:r>
      <w:r w:rsidR="00BB06A9" w:rsidRPr="009260F4">
        <w:rPr>
          <w:sz w:val="25"/>
          <w:szCs w:val="25"/>
        </w:rPr>
        <w:tab/>
      </w:r>
      <w:r w:rsidR="00EC2B9A" w:rsidRPr="009260F4">
        <w:rPr>
          <w:sz w:val="25"/>
          <w:szCs w:val="25"/>
        </w:rPr>
        <w:t>«</w:t>
      </w:r>
      <w:r w:rsidR="000A0125" w:rsidRPr="009260F4">
        <w:rPr>
          <w:sz w:val="25"/>
          <w:szCs w:val="25"/>
        </w:rPr>
        <w:t>____</w:t>
      </w:r>
      <w:r w:rsidR="00EC2B9A" w:rsidRPr="009260F4">
        <w:rPr>
          <w:sz w:val="25"/>
          <w:szCs w:val="25"/>
        </w:rPr>
        <w:t>»</w:t>
      </w:r>
      <w:r w:rsidRPr="009260F4">
        <w:rPr>
          <w:sz w:val="25"/>
          <w:szCs w:val="25"/>
        </w:rPr>
        <w:t xml:space="preserve"> </w:t>
      </w:r>
      <w:r w:rsidR="000A0125" w:rsidRPr="009260F4">
        <w:rPr>
          <w:sz w:val="25"/>
          <w:szCs w:val="25"/>
        </w:rPr>
        <w:t>___________</w:t>
      </w:r>
      <w:r w:rsidR="00053296" w:rsidRPr="009260F4">
        <w:rPr>
          <w:sz w:val="25"/>
          <w:szCs w:val="25"/>
        </w:rPr>
        <w:t xml:space="preserve"> </w:t>
      </w:r>
      <w:r w:rsidRPr="009260F4">
        <w:rPr>
          <w:sz w:val="25"/>
          <w:szCs w:val="25"/>
        </w:rPr>
        <w:t>20</w:t>
      </w:r>
      <w:r w:rsidR="009D2C98" w:rsidRPr="009260F4">
        <w:rPr>
          <w:sz w:val="25"/>
          <w:szCs w:val="25"/>
        </w:rPr>
        <w:t>2</w:t>
      </w:r>
      <w:r w:rsidR="009260F4" w:rsidRPr="009260F4">
        <w:rPr>
          <w:sz w:val="25"/>
          <w:szCs w:val="25"/>
        </w:rPr>
        <w:t>1</w:t>
      </w:r>
      <w:r w:rsidR="009D2C98" w:rsidRPr="009260F4">
        <w:rPr>
          <w:sz w:val="25"/>
          <w:szCs w:val="25"/>
        </w:rPr>
        <w:t xml:space="preserve"> </w:t>
      </w:r>
      <w:r w:rsidRPr="009260F4">
        <w:rPr>
          <w:sz w:val="25"/>
          <w:szCs w:val="25"/>
        </w:rPr>
        <w:t>року</w:t>
      </w:r>
    </w:p>
    <w:p w14:paraId="62249701" w14:textId="77777777" w:rsidR="00437F15" w:rsidRPr="009260F4" w:rsidRDefault="00437F15" w:rsidP="007A69DD">
      <w:pPr>
        <w:spacing w:line="233" w:lineRule="auto"/>
        <w:jc w:val="center"/>
        <w:rPr>
          <w:sz w:val="25"/>
          <w:szCs w:val="25"/>
        </w:rPr>
      </w:pPr>
      <w:r w:rsidRPr="009260F4">
        <w:rPr>
          <w:sz w:val="25"/>
          <w:szCs w:val="25"/>
        </w:rPr>
        <w:t xml:space="preserve"> </w:t>
      </w:r>
    </w:p>
    <w:p w14:paraId="30C1EBEA" w14:textId="6371DA87" w:rsidR="00BD6A09" w:rsidRPr="009260F4" w:rsidRDefault="00F56E6E" w:rsidP="00F56E6E">
      <w:pPr>
        <w:ind w:firstLine="709"/>
        <w:jc w:val="both"/>
        <w:rPr>
          <w:sz w:val="25"/>
          <w:szCs w:val="25"/>
        </w:rPr>
      </w:pPr>
      <w:r w:rsidRPr="009260F4">
        <w:rPr>
          <w:b/>
          <w:color w:val="000000"/>
          <w:sz w:val="25"/>
          <w:szCs w:val="25"/>
        </w:rPr>
        <w:t>Комунальне підприємство «Головний інформаційно-обчислювальний центр»</w:t>
      </w:r>
      <w:r w:rsidR="0054385F" w:rsidRPr="009260F4">
        <w:rPr>
          <w:sz w:val="25"/>
          <w:szCs w:val="25"/>
        </w:rPr>
        <w:t xml:space="preserve">, (далі – </w:t>
      </w:r>
      <w:r w:rsidRPr="009260F4">
        <w:rPr>
          <w:b/>
          <w:sz w:val="25"/>
          <w:szCs w:val="25"/>
        </w:rPr>
        <w:t>Підприємство</w:t>
      </w:r>
      <w:r w:rsidR="0054385F" w:rsidRPr="009260F4">
        <w:rPr>
          <w:sz w:val="25"/>
          <w:szCs w:val="25"/>
        </w:rPr>
        <w:t xml:space="preserve">), </w:t>
      </w:r>
      <w:r w:rsidR="00012930" w:rsidRPr="009260F4">
        <w:rPr>
          <w:sz w:val="25"/>
          <w:szCs w:val="25"/>
        </w:rPr>
        <w:t>в особі</w:t>
      </w:r>
      <w:r w:rsidR="003C6A92" w:rsidRPr="009260F4">
        <w:rPr>
          <w:sz w:val="25"/>
          <w:szCs w:val="25"/>
        </w:rPr>
        <w:t xml:space="preserve"> в.о.</w:t>
      </w:r>
      <w:r w:rsidR="00012930" w:rsidRPr="009260F4">
        <w:rPr>
          <w:sz w:val="25"/>
          <w:szCs w:val="25"/>
        </w:rPr>
        <w:t xml:space="preserve"> директора</w:t>
      </w:r>
      <w:r w:rsidR="003C6A92" w:rsidRPr="009260F4">
        <w:rPr>
          <w:sz w:val="25"/>
          <w:szCs w:val="25"/>
        </w:rPr>
        <w:t xml:space="preserve"> </w:t>
      </w:r>
      <w:proofErr w:type="spellStart"/>
      <w:r w:rsidR="003C6A92" w:rsidRPr="009260F4">
        <w:rPr>
          <w:sz w:val="25"/>
          <w:szCs w:val="25"/>
        </w:rPr>
        <w:t>Мисак</w:t>
      </w:r>
      <w:proofErr w:type="spellEnd"/>
      <w:r w:rsidR="003C6A92" w:rsidRPr="009260F4">
        <w:rPr>
          <w:sz w:val="25"/>
          <w:szCs w:val="25"/>
        </w:rPr>
        <w:t xml:space="preserve"> Оксани Віталіївни</w:t>
      </w:r>
      <w:r w:rsidR="00664879" w:rsidRPr="009260F4">
        <w:rPr>
          <w:sz w:val="25"/>
          <w:szCs w:val="25"/>
        </w:rPr>
        <w:t>, яка</w:t>
      </w:r>
      <w:r w:rsidR="00012930" w:rsidRPr="009260F4">
        <w:rPr>
          <w:sz w:val="25"/>
          <w:szCs w:val="25"/>
        </w:rPr>
        <w:t xml:space="preserve"> діє на підставі Статуту</w:t>
      </w:r>
      <w:r w:rsidR="002B0740" w:rsidRPr="009260F4">
        <w:rPr>
          <w:sz w:val="25"/>
          <w:szCs w:val="25"/>
        </w:rPr>
        <w:t xml:space="preserve"> та розпорядження Київського міського голови від 07 липня 2020 року №</w:t>
      </w:r>
      <w:r w:rsidR="00B220A3">
        <w:rPr>
          <w:sz w:val="25"/>
          <w:szCs w:val="25"/>
        </w:rPr>
        <w:t> </w:t>
      </w:r>
      <w:r w:rsidR="002B0740" w:rsidRPr="009260F4">
        <w:rPr>
          <w:sz w:val="25"/>
          <w:szCs w:val="25"/>
        </w:rPr>
        <w:t>419</w:t>
      </w:r>
      <w:r w:rsidR="00012930" w:rsidRPr="009260F4">
        <w:rPr>
          <w:sz w:val="25"/>
          <w:szCs w:val="25"/>
        </w:rPr>
        <w:t xml:space="preserve">, </w:t>
      </w:r>
      <w:r w:rsidR="0054385F" w:rsidRPr="009260F4">
        <w:rPr>
          <w:sz w:val="25"/>
          <w:szCs w:val="25"/>
        </w:rPr>
        <w:t>з</w:t>
      </w:r>
      <w:r w:rsidR="00B220A3">
        <w:rPr>
          <w:sz w:val="25"/>
          <w:szCs w:val="25"/>
        </w:rPr>
        <w:t> </w:t>
      </w:r>
      <w:r w:rsidR="00D471F0" w:rsidRPr="009260F4">
        <w:rPr>
          <w:sz w:val="25"/>
          <w:szCs w:val="25"/>
        </w:rPr>
        <w:t>однієї</w:t>
      </w:r>
      <w:r w:rsidR="0054385F" w:rsidRPr="009260F4">
        <w:rPr>
          <w:sz w:val="25"/>
          <w:szCs w:val="25"/>
        </w:rPr>
        <w:t xml:space="preserve"> сторони</w:t>
      </w:r>
      <w:r w:rsidR="00B220A3">
        <w:rPr>
          <w:sz w:val="25"/>
          <w:szCs w:val="25"/>
        </w:rPr>
        <w:t>,</w:t>
      </w:r>
      <w:r w:rsidR="0054385F" w:rsidRPr="009260F4">
        <w:rPr>
          <w:sz w:val="25"/>
          <w:szCs w:val="25"/>
        </w:rPr>
        <w:t xml:space="preserve"> та</w:t>
      </w:r>
      <w:r w:rsidR="003C6A92" w:rsidRPr="009260F4">
        <w:rPr>
          <w:sz w:val="25"/>
          <w:szCs w:val="25"/>
        </w:rPr>
        <w:t xml:space="preserve"> </w:t>
      </w:r>
      <w:r w:rsidR="000A0125" w:rsidRPr="009260F4">
        <w:rPr>
          <w:sz w:val="25"/>
          <w:szCs w:val="25"/>
        </w:rPr>
        <w:t>____________________________________________________</w:t>
      </w:r>
      <w:r w:rsidR="0054385F" w:rsidRPr="009260F4">
        <w:rPr>
          <w:sz w:val="25"/>
          <w:szCs w:val="25"/>
        </w:rPr>
        <w:t>,</w:t>
      </w:r>
      <w:r w:rsidR="00D10EBB" w:rsidRPr="009260F4">
        <w:rPr>
          <w:sz w:val="25"/>
          <w:szCs w:val="25"/>
        </w:rPr>
        <w:t xml:space="preserve"> (далі – </w:t>
      </w:r>
      <w:r w:rsidR="00F646BE" w:rsidRPr="009260F4">
        <w:rPr>
          <w:b/>
          <w:sz w:val="25"/>
          <w:szCs w:val="25"/>
        </w:rPr>
        <w:t>Замовник</w:t>
      </w:r>
      <w:r w:rsidR="00D10EBB" w:rsidRPr="009260F4">
        <w:rPr>
          <w:sz w:val="25"/>
          <w:szCs w:val="25"/>
        </w:rPr>
        <w:t>)</w:t>
      </w:r>
      <w:r w:rsidR="006D6E8B" w:rsidRPr="009260F4">
        <w:rPr>
          <w:sz w:val="25"/>
          <w:szCs w:val="25"/>
        </w:rPr>
        <w:t>,</w:t>
      </w:r>
      <w:r w:rsidR="0054385F" w:rsidRPr="009260F4">
        <w:rPr>
          <w:sz w:val="25"/>
          <w:szCs w:val="25"/>
        </w:rPr>
        <w:t xml:space="preserve"> в особі</w:t>
      </w:r>
      <w:r w:rsidR="00013CF7" w:rsidRPr="009260F4">
        <w:rPr>
          <w:sz w:val="25"/>
          <w:szCs w:val="25"/>
        </w:rPr>
        <w:t xml:space="preserve"> </w:t>
      </w:r>
      <w:r w:rsidR="00D10EBB" w:rsidRPr="009260F4">
        <w:rPr>
          <w:sz w:val="25"/>
          <w:szCs w:val="25"/>
        </w:rPr>
        <w:t>______________</w:t>
      </w:r>
      <w:r w:rsidR="002A7617" w:rsidRPr="009260F4">
        <w:rPr>
          <w:sz w:val="25"/>
          <w:szCs w:val="25"/>
        </w:rPr>
        <w:t>________</w:t>
      </w:r>
      <w:r w:rsidR="00D10EBB" w:rsidRPr="009260F4">
        <w:rPr>
          <w:sz w:val="25"/>
          <w:szCs w:val="25"/>
        </w:rPr>
        <w:t>____</w:t>
      </w:r>
      <w:r w:rsidR="002A7617" w:rsidRPr="009260F4">
        <w:rPr>
          <w:sz w:val="25"/>
          <w:szCs w:val="25"/>
        </w:rPr>
        <w:t>________</w:t>
      </w:r>
      <w:r w:rsidR="001F6EA7" w:rsidRPr="009260F4">
        <w:rPr>
          <w:sz w:val="25"/>
          <w:szCs w:val="25"/>
        </w:rPr>
        <w:t>__________________</w:t>
      </w:r>
      <w:r w:rsidR="00013CF7" w:rsidRPr="009260F4">
        <w:rPr>
          <w:sz w:val="25"/>
          <w:szCs w:val="25"/>
        </w:rPr>
        <w:t>, який</w:t>
      </w:r>
      <w:r w:rsidRPr="009260F4">
        <w:rPr>
          <w:sz w:val="25"/>
          <w:szCs w:val="25"/>
        </w:rPr>
        <w:t xml:space="preserve"> </w:t>
      </w:r>
      <w:r w:rsidR="002A7617" w:rsidRPr="009260F4">
        <w:rPr>
          <w:sz w:val="25"/>
          <w:szCs w:val="25"/>
        </w:rPr>
        <w:t>(</w:t>
      </w:r>
      <w:r w:rsidRPr="009260F4">
        <w:rPr>
          <w:sz w:val="25"/>
          <w:szCs w:val="25"/>
        </w:rPr>
        <w:t>яка</w:t>
      </w:r>
      <w:r w:rsidR="002A7617" w:rsidRPr="009260F4">
        <w:rPr>
          <w:sz w:val="25"/>
          <w:szCs w:val="25"/>
        </w:rPr>
        <w:t>)</w:t>
      </w:r>
      <w:r w:rsidR="00576B9E" w:rsidRPr="009260F4">
        <w:rPr>
          <w:sz w:val="25"/>
          <w:szCs w:val="25"/>
        </w:rPr>
        <w:t xml:space="preserve"> діє на підставі</w:t>
      </w:r>
      <w:r w:rsidR="00B220A3">
        <w:rPr>
          <w:sz w:val="25"/>
          <w:szCs w:val="25"/>
        </w:rPr>
        <w:t xml:space="preserve"> </w:t>
      </w:r>
      <w:r w:rsidR="001F6EA7" w:rsidRPr="009260F4">
        <w:rPr>
          <w:sz w:val="25"/>
          <w:szCs w:val="25"/>
        </w:rPr>
        <w:t>____________________</w:t>
      </w:r>
      <w:r w:rsidR="0054385F" w:rsidRPr="009260F4">
        <w:rPr>
          <w:sz w:val="25"/>
          <w:szCs w:val="25"/>
        </w:rPr>
        <w:t>, з іншої сторони</w:t>
      </w:r>
      <w:r w:rsidRPr="009260F4">
        <w:rPr>
          <w:sz w:val="25"/>
          <w:szCs w:val="25"/>
        </w:rPr>
        <w:t>,</w:t>
      </w:r>
      <w:r w:rsidR="0054385F" w:rsidRPr="009260F4">
        <w:rPr>
          <w:sz w:val="25"/>
          <w:szCs w:val="25"/>
        </w:rPr>
        <w:t xml:space="preserve"> </w:t>
      </w:r>
      <w:r w:rsidRPr="009260F4">
        <w:rPr>
          <w:sz w:val="25"/>
          <w:szCs w:val="25"/>
        </w:rPr>
        <w:t xml:space="preserve">які разом іменуються – «Сторони», а кожна окремо – «Сторона», уклали </w:t>
      </w:r>
      <w:r w:rsidR="00B220A3">
        <w:rPr>
          <w:sz w:val="25"/>
          <w:szCs w:val="25"/>
        </w:rPr>
        <w:t>це</w:t>
      </w:r>
      <w:r w:rsidRPr="009260F4">
        <w:rPr>
          <w:sz w:val="25"/>
          <w:szCs w:val="25"/>
        </w:rPr>
        <w:t>й Договір</w:t>
      </w:r>
      <w:r w:rsidR="00B220A3">
        <w:rPr>
          <w:sz w:val="25"/>
          <w:szCs w:val="25"/>
        </w:rPr>
        <w:t xml:space="preserve"> про інформаційні послуги</w:t>
      </w:r>
      <w:r w:rsidRPr="009260F4">
        <w:rPr>
          <w:sz w:val="25"/>
          <w:szCs w:val="25"/>
        </w:rPr>
        <w:t xml:space="preserve"> (далі – Договір) про наступне:</w:t>
      </w:r>
    </w:p>
    <w:p w14:paraId="5F73C29D" w14:textId="3CC7C20D" w:rsidR="00F56E6E" w:rsidRPr="009260F4" w:rsidRDefault="009260F4" w:rsidP="00B90976">
      <w:pPr>
        <w:keepNext/>
        <w:keepLines/>
        <w:numPr>
          <w:ilvl w:val="0"/>
          <w:numId w:val="4"/>
        </w:numPr>
        <w:pBdr>
          <w:top w:val="nil"/>
          <w:left w:val="nil"/>
          <w:bottom w:val="nil"/>
          <w:right w:val="nil"/>
          <w:between w:val="nil"/>
        </w:pBdr>
        <w:tabs>
          <w:tab w:val="left" w:pos="425"/>
        </w:tabs>
        <w:spacing w:before="360" w:after="240"/>
        <w:ind w:left="0" w:firstLine="0"/>
        <w:jc w:val="center"/>
        <w:outlineLvl w:val="0"/>
        <w:rPr>
          <w:b/>
          <w:color w:val="000000"/>
          <w:sz w:val="25"/>
          <w:szCs w:val="25"/>
        </w:rPr>
      </w:pPr>
      <w:r w:rsidRPr="009260F4">
        <w:rPr>
          <w:b/>
          <w:color w:val="000000"/>
          <w:sz w:val="25"/>
          <w:szCs w:val="25"/>
        </w:rPr>
        <w:t>Предмет Договору</w:t>
      </w:r>
    </w:p>
    <w:p w14:paraId="08E9F9B1" w14:textId="3B789521" w:rsidR="002B3A13" w:rsidRPr="009260F4" w:rsidRDefault="00F56E6E" w:rsidP="00F56E6E">
      <w:pPr>
        <w:ind w:firstLine="708"/>
        <w:jc w:val="both"/>
        <w:rPr>
          <w:sz w:val="25"/>
          <w:szCs w:val="25"/>
        </w:rPr>
      </w:pPr>
      <w:r w:rsidRPr="009260F4">
        <w:rPr>
          <w:sz w:val="25"/>
          <w:szCs w:val="25"/>
        </w:rPr>
        <w:t>1.1.</w:t>
      </w:r>
      <w:r w:rsidRPr="009260F4">
        <w:rPr>
          <w:sz w:val="25"/>
          <w:szCs w:val="25"/>
        </w:rPr>
        <w:tab/>
        <w:t>Підприємство в порядку та на умовах, визначених Договором</w:t>
      </w:r>
      <w:r w:rsidR="00B220A3">
        <w:rPr>
          <w:sz w:val="25"/>
          <w:szCs w:val="25"/>
        </w:rPr>
        <w:t>,</w:t>
      </w:r>
      <w:r w:rsidRPr="009260F4">
        <w:rPr>
          <w:sz w:val="25"/>
          <w:szCs w:val="25"/>
        </w:rPr>
        <w:t xml:space="preserve"> надає</w:t>
      </w:r>
      <w:r w:rsidR="00225301" w:rsidRPr="009260F4">
        <w:rPr>
          <w:sz w:val="25"/>
          <w:szCs w:val="25"/>
        </w:rPr>
        <w:t xml:space="preserve"> </w:t>
      </w:r>
      <w:r w:rsidR="00F646BE" w:rsidRPr="009260F4">
        <w:rPr>
          <w:sz w:val="25"/>
          <w:szCs w:val="25"/>
        </w:rPr>
        <w:t>Замовнику</w:t>
      </w:r>
      <w:r w:rsidR="00225301" w:rsidRPr="009260F4">
        <w:rPr>
          <w:sz w:val="25"/>
          <w:szCs w:val="25"/>
        </w:rPr>
        <w:t xml:space="preserve"> </w:t>
      </w:r>
      <w:r w:rsidRPr="009260F4">
        <w:rPr>
          <w:sz w:val="25"/>
          <w:szCs w:val="25"/>
        </w:rPr>
        <w:t xml:space="preserve">послуги </w:t>
      </w:r>
      <w:r w:rsidR="00B220A3">
        <w:rPr>
          <w:sz w:val="25"/>
          <w:szCs w:val="25"/>
        </w:rPr>
        <w:t>щодо отримання інформації з</w:t>
      </w:r>
      <w:r w:rsidRPr="009260F4">
        <w:rPr>
          <w:sz w:val="25"/>
          <w:szCs w:val="25"/>
        </w:rPr>
        <w:t xml:space="preserve"> </w:t>
      </w:r>
      <w:r w:rsidR="00B220A3">
        <w:rPr>
          <w:sz w:val="25"/>
          <w:szCs w:val="25"/>
        </w:rPr>
        <w:t xml:space="preserve">інформаційної </w:t>
      </w:r>
      <w:r w:rsidR="007908F3" w:rsidRPr="009260F4">
        <w:rPr>
          <w:sz w:val="25"/>
          <w:szCs w:val="25"/>
        </w:rPr>
        <w:t xml:space="preserve">системи </w:t>
      </w:r>
      <w:r w:rsidR="002B3A13" w:rsidRPr="009260F4">
        <w:rPr>
          <w:bCs/>
          <w:sz w:val="25"/>
          <w:szCs w:val="25"/>
        </w:rPr>
        <w:t>«</w:t>
      </w:r>
      <w:r w:rsidR="002B3A13" w:rsidRPr="009260F4">
        <w:rPr>
          <w:sz w:val="25"/>
          <w:szCs w:val="25"/>
        </w:rPr>
        <w:t>Реєстр територіальної громади міста Києва</w:t>
      </w:r>
      <w:r w:rsidR="002B3A13" w:rsidRPr="009260F4">
        <w:rPr>
          <w:bCs/>
          <w:sz w:val="25"/>
          <w:szCs w:val="25"/>
        </w:rPr>
        <w:t>»</w:t>
      </w:r>
      <w:r w:rsidR="00C264C5" w:rsidRPr="009260F4">
        <w:rPr>
          <w:bCs/>
          <w:sz w:val="25"/>
          <w:szCs w:val="25"/>
        </w:rPr>
        <w:t xml:space="preserve"> </w:t>
      </w:r>
      <w:r w:rsidR="00C264C5" w:rsidRPr="00B220A3">
        <w:rPr>
          <w:bCs/>
          <w:sz w:val="25"/>
          <w:szCs w:val="25"/>
        </w:rPr>
        <w:t>(</w:t>
      </w:r>
      <w:r w:rsidR="007908F3" w:rsidRPr="00B220A3">
        <w:rPr>
          <w:bCs/>
          <w:sz w:val="25"/>
          <w:szCs w:val="25"/>
        </w:rPr>
        <w:t>далі</w:t>
      </w:r>
      <w:r w:rsidR="00C264C5" w:rsidRPr="00B220A3">
        <w:rPr>
          <w:bCs/>
          <w:sz w:val="25"/>
          <w:szCs w:val="25"/>
        </w:rPr>
        <w:t xml:space="preserve"> – система</w:t>
      </w:r>
      <w:r w:rsidR="007908F3" w:rsidRPr="00B220A3">
        <w:rPr>
          <w:bCs/>
          <w:sz w:val="25"/>
          <w:szCs w:val="25"/>
        </w:rPr>
        <w:t xml:space="preserve"> </w:t>
      </w:r>
      <w:r w:rsidR="00C264C5" w:rsidRPr="00B220A3">
        <w:rPr>
          <w:bCs/>
          <w:sz w:val="25"/>
          <w:szCs w:val="25"/>
        </w:rPr>
        <w:t>РТГК)</w:t>
      </w:r>
      <w:r w:rsidR="00B220A3" w:rsidRPr="00B220A3">
        <w:rPr>
          <w:sz w:val="25"/>
          <w:szCs w:val="25"/>
        </w:rPr>
        <w:t xml:space="preserve">, а </w:t>
      </w:r>
      <w:r w:rsidR="00B220A3">
        <w:rPr>
          <w:sz w:val="25"/>
          <w:szCs w:val="25"/>
        </w:rPr>
        <w:t>Замовник оплачує надані послуги</w:t>
      </w:r>
      <w:r w:rsidRPr="009260F4">
        <w:rPr>
          <w:sz w:val="25"/>
          <w:szCs w:val="25"/>
        </w:rPr>
        <w:t>.</w:t>
      </w:r>
    </w:p>
    <w:p w14:paraId="4C982EEA" w14:textId="78C89E0C" w:rsidR="00F56E6E" w:rsidRPr="009260F4" w:rsidRDefault="00F56E6E" w:rsidP="00B90976">
      <w:pPr>
        <w:keepNext/>
        <w:keepLines/>
        <w:numPr>
          <w:ilvl w:val="0"/>
          <w:numId w:val="4"/>
        </w:numPr>
        <w:pBdr>
          <w:top w:val="nil"/>
          <w:left w:val="nil"/>
          <w:bottom w:val="nil"/>
          <w:right w:val="nil"/>
          <w:between w:val="nil"/>
        </w:pBdr>
        <w:tabs>
          <w:tab w:val="left" w:pos="425"/>
        </w:tabs>
        <w:spacing w:before="360" w:after="240"/>
        <w:ind w:left="0" w:firstLine="0"/>
        <w:jc w:val="center"/>
        <w:outlineLvl w:val="0"/>
        <w:rPr>
          <w:b/>
          <w:color w:val="000000"/>
          <w:sz w:val="25"/>
          <w:szCs w:val="25"/>
        </w:rPr>
      </w:pPr>
      <w:r w:rsidRPr="009260F4">
        <w:rPr>
          <w:b/>
          <w:color w:val="000000"/>
          <w:sz w:val="25"/>
          <w:szCs w:val="25"/>
        </w:rPr>
        <w:t>Порядок надання послуг</w:t>
      </w:r>
    </w:p>
    <w:p w14:paraId="054CAFD6" w14:textId="35911CC4" w:rsidR="00F56E6E" w:rsidRPr="009260F4" w:rsidRDefault="00F56E6E" w:rsidP="0070354A">
      <w:pPr>
        <w:ind w:firstLine="708"/>
        <w:jc w:val="both"/>
        <w:rPr>
          <w:bCs/>
          <w:sz w:val="25"/>
          <w:szCs w:val="25"/>
        </w:rPr>
      </w:pPr>
      <w:r w:rsidRPr="009260F4">
        <w:rPr>
          <w:bCs/>
          <w:sz w:val="25"/>
          <w:szCs w:val="25"/>
        </w:rPr>
        <w:t xml:space="preserve">2.1. </w:t>
      </w:r>
      <w:r w:rsidRPr="009260F4">
        <w:rPr>
          <w:sz w:val="25"/>
          <w:szCs w:val="25"/>
        </w:rPr>
        <w:t xml:space="preserve">Підприємство надає Замовнику інформаційні послуги, що передбачають </w:t>
      </w:r>
      <w:r w:rsidR="0098658E" w:rsidRPr="0098658E">
        <w:rPr>
          <w:sz w:val="25"/>
          <w:szCs w:val="25"/>
        </w:rPr>
        <w:t>щомісячне</w:t>
      </w:r>
      <w:r w:rsidR="0098658E">
        <w:rPr>
          <w:sz w:val="25"/>
          <w:szCs w:val="25"/>
          <w:lang/>
        </w:rPr>
        <w:t xml:space="preserve"> </w:t>
      </w:r>
      <w:r w:rsidRPr="009260F4">
        <w:rPr>
          <w:sz w:val="25"/>
          <w:szCs w:val="25"/>
        </w:rPr>
        <w:t>формування знеособ</w:t>
      </w:r>
      <w:r w:rsidR="00B220A3">
        <w:rPr>
          <w:sz w:val="25"/>
          <w:szCs w:val="25"/>
        </w:rPr>
        <w:t>лених відомостей з інформаційно</w:t>
      </w:r>
      <w:r w:rsidRPr="009260F4">
        <w:rPr>
          <w:sz w:val="25"/>
          <w:szCs w:val="25"/>
        </w:rPr>
        <w:t xml:space="preserve">ї системи </w:t>
      </w:r>
      <w:r w:rsidRPr="009260F4">
        <w:rPr>
          <w:bCs/>
          <w:sz w:val="25"/>
          <w:szCs w:val="25"/>
        </w:rPr>
        <w:t>«</w:t>
      </w:r>
      <w:r w:rsidRPr="009260F4">
        <w:rPr>
          <w:sz w:val="25"/>
          <w:szCs w:val="25"/>
        </w:rPr>
        <w:t>Реєстр територіальної громади міста Києва</w:t>
      </w:r>
      <w:r w:rsidRPr="009260F4">
        <w:rPr>
          <w:bCs/>
          <w:sz w:val="25"/>
          <w:szCs w:val="25"/>
        </w:rPr>
        <w:t>»</w:t>
      </w:r>
      <w:r w:rsidR="001E16DF" w:rsidRPr="009260F4">
        <w:rPr>
          <w:bCs/>
          <w:sz w:val="25"/>
          <w:szCs w:val="25"/>
        </w:rPr>
        <w:t>, а саме:</w:t>
      </w:r>
    </w:p>
    <w:p w14:paraId="6A025CA3" w14:textId="71F58F54" w:rsidR="00775BB8" w:rsidRPr="009260F4" w:rsidRDefault="002B3A13" w:rsidP="00775BB8">
      <w:pPr>
        <w:ind w:firstLine="708"/>
        <w:jc w:val="both"/>
        <w:rPr>
          <w:bCs/>
          <w:sz w:val="25"/>
          <w:szCs w:val="25"/>
        </w:rPr>
      </w:pPr>
      <w:r w:rsidRPr="009260F4">
        <w:rPr>
          <w:bCs/>
          <w:sz w:val="25"/>
          <w:szCs w:val="25"/>
        </w:rPr>
        <w:t xml:space="preserve">- </w:t>
      </w:r>
      <w:r w:rsidR="00775BB8" w:rsidRPr="009260F4">
        <w:rPr>
          <w:bCs/>
          <w:sz w:val="25"/>
          <w:szCs w:val="25"/>
        </w:rPr>
        <w:t>в</w:t>
      </w:r>
      <w:r w:rsidR="00775BB8" w:rsidRPr="009260F4">
        <w:rPr>
          <w:sz w:val="25"/>
          <w:szCs w:val="25"/>
        </w:rPr>
        <w:t xml:space="preserve">итягу з </w:t>
      </w:r>
      <w:r w:rsidR="009E2F34">
        <w:rPr>
          <w:sz w:val="25"/>
          <w:szCs w:val="25"/>
        </w:rPr>
        <w:t xml:space="preserve">системи </w:t>
      </w:r>
      <w:r w:rsidR="001E16DF" w:rsidRPr="009260F4">
        <w:rPr>
          <w:sz w:val="25"/>
          <w:szCs w:val="25"/>
        </w:rPr>
        <w:t>РТГК</w:t>
      </w:r>
      <w:r w:rsidR="00C264C5" w:rsidRPr="009260F4">
        <w:rPr>
          <w:bCs/>
          <w:sz w:val="25"/>
          <w:szCs w:val="25"/>
        </w:rPr>
        <w:t xml:space="preserve"> </w:t>
      </w:r>
      <w:r w:rsidR="00775BB8" w:rsidRPr="009260F4">
        <w:rPr>
          <w:sz w:val="25"/>
          <w:szCs w:val="25"/>
        </w:rPr>
        <w:t xml:space="preserve">про </w:t>
      </w:r>
      <w:r w:rsidR="00B73DC3" w:rsidRPr="009260F4">
        <w:rPr>
          <w:sz w:val="25"/>
          <w:szCs w:val="25"/>
        </w:rPr>
        <w:t xml:space="preserve">кількість </w:t>
      </w:r>
      <w:r w:rsidR="00775BB8" w:rsidRPr="009260F4">
        <w:rPr>
          <w:sz w:val="25"/>
          <w:szCs w:val="25"/>
        </w:rPr>
        <w:t>зареєстрованих</w:t>
      </w:r>
      <w:r w:rsidR="0098658E">
        <w:rPr>
          <w:sz w:val="25"/>
          <w:szCs w:val="25"/>
        </w:rPr>
        <w:t xml:space="preserve"> або </w:t>
      </w:r>
      <w:r w:rsidR="00775BB8" w:rsidRPr="009260F4">
        <w:rPr>
          <w:sz w:val="25"/>
          <w:szCs w:val="25"/>
        </w:rPr>
        <w:t>знятих з реєстрації осіб у житлових приміщеннях</w:t>
      </w:r>
      <w:r w:rsidR="0098658E">
        <w:rPr>
          <w:sz w:val="25"/>
          <w:szCs w:val="25"/>
        </w:rPr>
        <w:t xml:space="preserve"> впродовж звітного періоду</w:t>
      </w:r>
      <w:r w:rsidR="00DD2627" w:rsidRPr="009260F4">
        <w:rPr>
          <w:sz w:val="25"/>
          <w:szCs w:val="25"/>
        </w:rPr>
        <w:t>;</w:t>
      </w:r>
    </w:p>
    <w:p w14:paraId="77A8C662" w14:textId="7D8D1957" w:rsidR="00DD2627" w:rsidRDefault="00775BB8" w:rsidP="002B3A13">
      <w:pPr>
        <w:ind w:firstLine="708"/>
        <w:jc w:val="both"/>
        <w:rPr>
          <w:sz w:val="25"/>
          <w:szCs w:val="25"/>
        </w:rPr>
      </w:pPr>
      <w:r w:rsidRPr="009260F4">
        <w:rPr>
          <w:sz w:val="25"/>
          <w:szCs w:val="25"/>
        </w:rPr>
        <w:t xml:space="preserve">- витягу з </w:t>
      </w:r>
      <w:r w:rsidR="009E2F34">
        <w:rPr>
          <w:sz w:val="25"/>
          <w:szCs w:val="25"/>
        </w:rPr>
        <w:t xml:space="preserve">системи </w:t>
      </w:r>
      <w:r w:rsidR="001E16DF" w:rsidRPr="009260F4">
        <w:rPr>
          <w:sz w:val="25"/>
          <w:szCs w:val="25"/>
        </w:rPr>
        <w:t>РТГК</w:t>
      </w:r>
      <w:r w:rsidRPr="009260F4">
        <w:rPr>
          <w:sz w:val="25"/>
          <w:szCs w:val="25"/>
        </w:rPr>
        <w:t xml:space="preserve"> про </w:t>
      </w:r>
      <w:r w:rsidR="0098658E">
        <w:rPr>
          <w:sz w:val="25"/>
          <w:szCs w:val="25"/>
        </w:rPr>
        <w:t xml:space="preserve">загальну </w:t>
      </w:r>
      <w:r w:rsidR="00B73DC3" w:rsidRPr="009260F4">
        <w:rPr>
          <w:sz w:val="25"/>
          <w:szCs w:val="25"/>
        </w:rPr>
        <w:t xml:space="preserve">кількість </w:t>
      </w:r>
      <w:r w:rsidRPr="009260F4">
        <w:rPr>
          <w:sz w:val="25"/>
          <w:szCs w:val="25"/>
        </w:rPr>
        <w:t>зареєстрованих осіб у житлових приміщеннях</w:t>
      </w:r>
      <w:r w:rsidR="0098658E">
        <w:rPr>
          <w:sz w:val="25"/>
          <w:szCs w:val="25"/>
        </w:rPr>
        <w:t xml:space="preserve"> на кінець звітного періоду.</w:t>
      </w:r>
    </w:p>
    <w:p w14:paraId="374A7B9B" w14:textId="71A96DDF" w:rsidR="0098658E" w:rsidRPr="009260F4" w:rsidRDefault="0098658E" w:rsidP="002B3A13">
      <w:pPr>
        <w:ind w:firstLine="708"/>
        <w:jc w:val="both"/>
        <w:rPr>
          <w:sz w:val="25"/>
          <w:szCs w:val="25"/>
        </w:rPr>
      </w:pPr>
      <w:r>
        <w:rPr>
          <w:sz w:val="25"/>
          <w:szCs w:val="25"/>
        </w:rPr>
        <w:t>Вказані відомості надаються у розрізі житлових приміщень.</w:t>
      </w:r>
    </w:p>
    <w:p w14:paraId="20CF9065" w14:textId="278F6CF4" w:rsidR="001E16DF" w:rsidRPr="009260F4" w:rsidRDefault="001E16DF" w:rsidP="002B3A13">
      <w:pPr>
        <w:ind w:firstLine="708"/>
        <w:jc w:val="both"/>
        <w:rPr>
          <w:color w:val="000000"/>
          <w:sz w:val="25"/>
          <w:szCs w:val="25"/>
        </w:rPr>
      </w:pPr>
      <w:r w:rsidRPr="009260F4">
        <w:rPr>
          <w:sz w:val="25"/>
          <w:szCs w:val="25"/>
        </w:rPr>
        <w:t>2</w:t>
      </w:r>
      <w:r w:rsidR="002B3A13" w:rsidRPr="009260F4">
        <w:rPr>
          <w:sz w:val="25"/>
          <w:szCs w:val="25"/>
        </w:rPr>
        <w:t xml:space="preserve">.2. Послуги надаються </w:t>
      </w:r>
      <w:r w:rsidRPr="009260F4">
        <w:rPr>
          <w:sz w:val="25"/>
          <w:szCs w:val="25"/>
        </w:rPr>
        <w:t>Підприємством</w:t>
      </w:r>
      <w:r w:rsidR="002B3A13" w:rsidRPr="009260F4">
        <w:rPr>
          <w:sz w:val="25"/>
          <w:szCs w:val="25"/>
        </w:rPr>
        <w:t xml:space="preserve"> </w:t>
      </w:r>
      <w:r w:rsidR="0000465B">
        <w:rPr>
          <w:sz w:val="25"/>
          <w:szCs w:val="25"/>
        </w:rPr>
        <w:t xml:space="preserve">виключно щодо осіб, </w:t>
      </w:r>
      <w:r w:rsidR="0000465B" w:rsidRPr="0000465B">
        <w:rPr>
          <w:sz w:val="25"/>
          <w:szCs w:val="25"/>
        </w:rPr>
        <w:t>зареєстрованих</w:t>
      </w:r>
      <w:r w:rsidR="0000465B">
        <w:rPr>
          <w:sz w:val="25"/>
          <w:szCs w:val="25"/>
          <w:lang/>
        </w:rPr>
        <w:t xml:space="preserve"> або </w:t>
      </w:r>
      <w:r w:rsidR="0000465B" w:rsidRPr="0000465B">
        <w:rPr>
          <w:sz w:val="25"/>
          <w:szCs w:val="25"/>
        </w:rPr>
        <w:t>знятих з реєстрації у житлових приміщеннях</w:t>
      </w:r>
      <w:r w:rsidR="0000465B">
        <w:rPr>
          <w:sz w:val="25"/>
          <w:szCs w:val="25"/>
        </w:rPr>
        <w:t xml:space="preserve"> </w:t>
      </w:r>
      <w:r w:rsidR="002B3A13" w:rsidRPr="009260F4">
        <w:rPr>
          <w:sz w:val="25"/>
          <w:szCs w:val="25"/>
        </w:rPr>
        <w:t xml:space="preserve">будинків, що обслуговуються </w:t>
      </w:r>
      <w:r w:rsidR="00F646BE" w:rsidRPr="009260F4">
        <w:rPr>
          <w:sz w:val="25"/>
          <w:szCs w:val="25"/>
        </w:rPr>
        <w:t>Замовником</w:t>
      </w:r>
      <w:r w:rsidR="002B3A13" w:rsidRPr="009260F4">
        <w:rPr>
          <w:sz w:val="25"/>
          <w:szCs w:val="25"/>
        </w:rPr>
        <w:t>. Перелік таких будинків</w:t>
      </w:r>
      <w:r w:rsidR="0098658E">
        <w:rPr>
          <w:sz w:val="25"/>
          <w:szCs w:val="25"/>
        </w:rPr>
        <w:t xml:space="preserve"> є</w:t>
      </w:r>
      <w:r w:rsidRPr="009260F4">
        <w:rPr>
          <w:sz w:val="25"/>
          <w:szCs w:val="25"/>
        </w:rPr>
        <w:t xml:space="preserve"> Додатк</w:t>
      </w:r>
      <w:r w:rsidR="0098658E">
        <w:rPr>
          <w:sz w:val="25"/>
          <w:szCs w:val="25"/>
        </w:rPr>
        <w:t>ом</w:t>
      </w:r>
      <w:r w:rsidRPr="009260F4">
        <w:rPr>
          <w:sz w:val="25"/>
          <w:szCs w:val="25"/>
        </w:rPr>
        <w:t xml:space="preserve"> </w:t>
      </w:r>
      <w:r w:rsidR="00056BED" w:rsidRPr="009260F4">
        <w:rPr>
          <w:sz w:val="25"/>
          <w:szCs w:val="25"/>
        </w:rPr>
        <w:t>1</w:t>
      </w:r>
      <w:r w:rsidR="0022559A" w:rsidRPr="009260F4">
        <w:rPr>
          <w:sz w:val="25"/>
          <w:szCs w:val="25"/>
        </w:rPr>
        <w:t xml:space="preserve"> </w:t>
      </w:r>
      <w:r w:rsidRPr="009260F4">
        <w:rPr>
          <w:color w:val="000000"/>
          <w:sz w:val="25"/>
          <w:szCs w:val="25"/>
        </w:rPr>
        <w:t>до Договору.</w:t>
      </w:r>
      <w:r w:rsidR="0098658E">
        <w:rPr>
          <w:color w:val="000000"/>
          <w:sz w:val="25"/>
          <w:szCs w:val="25"/>
        </w:rPr>
        <w:t xml:space="preserve"> Зміни до </w:t>
      </w:r>
      <w:r w:rsidR="0098658E" w:rsidRPr="0098658E">
        <w:rPr>
          <w:color w:val="000000"/>
          <w:sz w:val="25"/>
          <w:szCs w:val="25"/>
        </w:rPr>
        <w:t>Перелік</w:t>
      </w:r>
      <w:r w:rsidR="0098658E">
        <w:rPr>
          <w:color w:val="000000"/>
          <w:sz w:val="25"/>
          <w:szCs w:val="25"/>
        </w:rPr>
        <w:t>у</w:t>
      </w:r>
      <w:r w:rsidR="0098658E" w:rsidRPr="0098658E">
        <w:rPr>
          <w:color w:val="000000"/>
          <w:sz w:val="25"/>
          <w:szCs w:val="25"/>
        </w:rPr>
        <w:t xml:space="preserve"> житлових будинків мож</w:t>
      </w:r>
      <w:r w:rsidR="0098658E">
        <w:rPr>
          <w:color w:val="000000"/>
          <w:sz w:val="25"/>
          <w:szCs w:val="25"/>
        </w:rPr>
        <w:t>уть бути внесені шляхом укладення Сторонами додаткової</w:t>
      </w:r>
      <w:r w:rsidR="0098658E" w:rsidRPr="0098658E">
        <w:rPr>
          <w:color w:val="000000"/>
          <w:sz w:val="25"/>
          <w:szCs w:val="25"/>
        </w:rPr>
        <w:t xml:space="preserve"> угод</w:t>
      </w:r>
      <w:r w:rsidR="0098658E">
        <w:rPr>
          <w:color w:val="000000"/>
          <w:sz w:val="25"/>
          <w:szCs w:val="25"/>
        </w:rPr>
        <w:t>и до Договору.</w:t>
      </w:r>
    </w:p>
    <w:p w14:paraId="55E330A8" w14:textId="01B97BC1" w:rsidR="002B3A13" w:rsidRDefault="001E16DF" w:rsidP="002B3A13">
      <w:pPr>
        <w:ind w:firstLine="708"/>
        <w:jc w:val="both"/>
        <w:rPr>
          <w:sz w:val="25"/>
          <w:szCs w:val="25"/>
        </w:rPr>
      </w:pPr>
      <w:r w:rsidRPr="009260F4">
        <w:rPr>
          <w:sz w:val="25"/>
          <w:szCs w:val="25"/>
        </w:rPr>
        <w:t>2</w:t>
      </w:r>
      <w:r w:rsidR="002B3A13" w:rsidRPr="009260F4">
        <w:rPr>
          <w:sz w:val="25"/>
          <w:szCs w:val="25"/>
        </w:rPr>
        <w:t>.3. Результат послуг над</w:t>
      </w:r>
      <w:r w:rsidR="0098658E">
        <w:rPr>
          <w:sz w:val="25"/>
          <w:szCs w:val="25"/>
        </w:rPr>
        <w:t>сила</w:t>
      </w:r>
      <w:r w:rsidR="002B3A13" w:rsidRPr="009260F4">
        <w:rPr>
          <w:sz w:val="25"/>
          <w:szCs w:val="25"/>
        </w:rPr>
        <w:t>ється Замовнику</w:t>
      </w:r>
      <w:r w:rsidR="009D537D" w:rsidRPr="009260F4">
        <w:rPr>
          <w:sz w:val="25"/>
          <w:szCs w:val="25"/>
        </w:rPr>
        <w:t xml:space="preserve"> до </w:t>
      </w:r>
      <w:r w:rsidR="003E6B01" w:rsidRPr="009260F4">
        <w:rPr>
          <w:sz w:val="25"/>
          <w:szCs w:val="25"/>
        </w:rPr>
        <w:t>сьомого</w:t>
      </w:r>
      <w:r w:rsidR="006D76D7" w:rsidRPr="009260F4">
        <w:rPr>
          <w:sz w:val="25"/>
          <w:szCs w:val="25"/>
        </w:rPr>
        <w:t xml:space="preserve"> </w:t>
      </w:r>
      <w:r w:rsidR="009D537D" w:rsidRPr="009260F4">
        <w:rPr>
          <w:sz w:val="25"/>
          <w:szCs w:val="25"/>
        </w:rPr>
        <w:t xml:space="preserve">робочого дня (включно) місяця, наступного за розрахунковим, </w:t>
      </w:r>
      <w:r w:rsidR="002B3A13" w:rsidRPr="009260F4">
        <w:rPr>
          <w:sz w:val="25"/>
          <w:szCs w:val="25"/>
        </w:rPr>
        <w:t xml:space="preserve">у електронному вигляді на </w:t>
      </w:r>
      <w:r w:rsidR="0098658E">
        <w:rPr>
          <w:sz w:val="25"/>
          <w:szCs w:val="25"/>
        </w:rPr>
        <w:t>адресу</w:t>
      </w:r>
      <w:r w:rsidR="0098658E" w:rsidRPr="0098658E">
        <w:rPr>
          <w:sz w:val="25"/>
          <w:szCs w:val="25"/>
        </w:rPr>
        <w:t xml:space="preserve"> </w:t>
      </w:r>
      <w:r w:rsidR="0098658E">
        <w:rPr>
          <w:sz w:val="25"/>
          <w:szCs w:val="25"/>
        </w:rPr>
        <w:t xml:space="preserve">електронної </w:t>
      </w:r>
      <w:r w:rsidR="002B3A13" w:rsidRPr="009260F4">
        <w:rPr>
          <w:sz w:val="25"/>
          <w:szCs w:val="25"/>
        </w:rPr>
        <w:t>пошт</w:t>
      </w:r>
      <w:r w:rsidR="0098658E">
        <w:rPr>
          <w:sz w:val="25"/>
          <w:szCs w:val="25"/>
        </w:rPr>
        <w:t>и</w:t>
      </w:r>
      <w:r w:rsidR="002B3A13" w:rsidRPr="009260F4">
        <w:rPr>
          <w:sz w:val="25"/>
          <w:szCs w:val="25"/>
        </w:rPr>
        <w:t>: ____________________</w:t>
      </w:r>
      <w:r w:rsidR="00943A01" w:rsidRPr="009260F4">
        <w:rPr>
          <w:sz w:val="25"/>
          <w:szCs w:val="25"/>
          <w:lang w:val="ru-RU"/>
        </w:rPr>
        <w:t>___________</w:t>
      </w:r>
      <w:r w:rsidR="002B3A13" w:rsidRPr="009260F4">
        <w:rPr>
          <w:sz w:val="25"/>
          <w:szCs w:val="25"/>
        </w:rPr>
        <w:t>.</w:t>
      </w:r>
      <w:r w:rsidR="0098658E">
        <w:rPr>
          <w:sz w:val="25"/>
          <w:szCs w:val="25"/>
        </w:rPr>
        <w:t xml:space="preserve"> </w:t>
      </w:r>
      <w:r w:rsidR="00E71BD6" w:rsidRPr="00E71BD6">
        <w:rPr>
          <w:sz w:val="25"/>
          <w:szCs w:val="25"/>
        </w:rPr>
        <w:t xml:space="preserve">Результат послуг надсилається </w:t>
      </w:r>
      <w:r w:rsidR="00E71BD6">
        <w:rPr>
          <w:sz w:val="25"/>
          <w:szCs w:val="25"/>
        </w:rPr>
        <w:t>з</w:t>
      </w:r>
      <w:r w:rsidR="00E71BD6" w:rsidRPr="00E71BD6">
        <w:rPr>
          <w:sz w:val="25"/>
          <w:szCs w:val="25"/>
        </w:rPr>
        <w:t xml:space="preserve"> адрес</w:t>
      </w:r>
      <w:r w:rsidR="00E71BD6">
        <w:rPr>
          <w:sz w:val="25"/>
          <w:szCs w:val="25"/>
        </w:rPr>
        <w:t>и</w:t>
      </w:r>
      <w:r w:rsidR="00E71BD6" w:rsidRPr="00E71BD6">
        <w:rPr>
          <w:sz w:val="25"/>
          <w:szCs w:val="25"/>
        </w:rPr>
        <w:t xml:space="preserve"> електронної пошти</w:t>
      </w:r>
      <w:r w:rsidR="00E71BD6">
        <w:rPr>
          <w:sz w:val="25"/>
          <w:szCs w:val="25"/>
        </w:rPr>
        <w:t xml:space="preserve">: </w:t>
      </w:r>
      <w:r w:rsidR="00E71BD6" w:rsidRPr="00E71BD6">
        <w:rPr>
          <w:sz w:val="25"/>
          <w:szCs w:val="25"/>
        </w:rPr>
        <w:t>gromadi.gioc@kmda.gov.ua</w:t>
      </w:r>
      <w:r w:rsidR="00E71BD6">
        <w:rPr>
          <w:sz w:val="25"/>
          <w:szCs w:val="25"/>
        </w:rPr>
        <w:t>.</w:t>
      </w:r>
      <w:r w:rsidR="00E71BD6" w:rsidRPr="00E71BD6">
        <w:rPr>
          <w:sz w:val="25"/>
          <w:szCs w:val="25"/>
        </w:rPr>
        <w:t xml:space="preserve"> </w:t>
      </w:r>
      <w:r w:rsidR="0098658E">
        <w:rPr>
          <w:sz w:val="25"/>
          <w:szCs w:val="25"/>
        </w:rPr>
        <w:t xml:space="preserve">За запитом Замовника </w:t>
      </w:r>
      <w:r w:rsidR="0098658E" w:rsidRPr="0098658E">
        <w:rPr>
          <w:sz w:val="25"/>
          <w:szCs w:val="25"/>
        </w:rPr>
        <w:t>результат послуг</w:t>
      </w:r>
      <w:r w:rsidR="0098658E">
        <w:rPr>
          <w:sz w:val="25"/>
          <w:szCs w:val="25"/>
        </w:rPr>
        <w:t xml:space="preserve"> може бути повторно надісланий на цю ж саме адресу без додаткової оплати.</w:t>
      </w:r>
    </w:p>
    <w:p w14:paraId="41F1E7B9" w14:textId="383367DA" w:rsidR="00E71BD6" w:rsidRDefault="00E71BD6" w:rsidP="008A0B92">
      <w:pPr>
        <w:ind w:firstLine="708"/>
        <w:jc w:val="both"/>
        <w:rPr>
          <w:sz w:val="25"/>
          <w:szCs w:val="25"/>
        </w:rPr>
      </w:pPr>
      <w:r w:rsidRPr="00E71BD6">
        <w:rPr>
          <w:sz w:val="25"/>
          <w:szCs w:val="25"/>
        </w:rPr>
        <w:t>2.</w:t>
      </w:r>
      <w:r>
        <w:rPr>
          <w:sz w:val="25"/>
          <w:szCs w:val="25"/>
        </w:rPr>
        <w:t>4</w:t>
      </w:r>
      <w:r w:rsidRPr="00E71BD6">
        <w:rPr>
          <w:sz w:val="25"/>
          <w:szCs w:val="25"/>
        </w:rPr>
        <w:t xml:space="preserve">. </w:t>
      </w:r>
      <w:r>
        <w:rPr>
          <w:sz w:val="25"/>
          <w:szCs w:val="25"/>
        </w:rPr>
        <w:t xml:space="preserve">Підприємство </w:t>
      </w:r>
      <w:r w:rsidRPr="00E71BD6">
        <w:rPr>
          <w:sz w:val="25"/>
          <w:szCs w:val="25"/>
        </w:rPr>
        <w:t xml:space="preserve">надає Замовнику консультаційну підтримку </w:t>
      </w:r>
      <w:r>
        <w:rPr>
          <w:sz w:val="25"/>
          <w:szCs w:val="25"/>
        </w:rPr>
        <w:t xml:space="preserve">з питань, що відносяться до предмету Договору. </w:t>
      </w:r>
      <w:r w:rsidRPr="00E71BD6">
        <w:rPr>
          <w:sz w:val="25"/>
          <w:szCs w:val="25"/>
        </w:rPr>
        <w:t>Замовник</w:t>
      </w:r>
      <w:r w:rsidR="008A0B92">
        <w:rPr>
          <w:sz w:val="25"/>
          <w:szCs w:val="25"/>
        </w:rPr>
        <w:t xml:space="preserve"> протягом дії Договору може звернутися за отриманням </w:t>
      </w:r>
      <w:r w:rsidR="008A0B92" w:rsidRPr="008A0B92">
        <w:rPr>
          <w:sz w:val="25"/>
          <w:szCs w:val="25"/>
        </w:rPr>
        <w:t>консультаційн</w:t>
      </w:r>
      <w:r w:rsidR="008A0B92">
        <w:rPr>
          <w:sz w:val="25"/>
          <w:szCs w:val="25"/>
        </w:rPr>
        <w:t>ої</w:t>
      </w:r>
      <w:r w:rsidR="008A0B92" w:rsidRPr="008A0B92">
        <w:rPr>
          <w:sz w:val="25"/>
          <w:szCs w:val="25"/>
        </w:rPr>
        <w:t xml:space="preserve"> </w:t>
      </w:r>
      <w:r w:rsidR="008A0B92">
        <w:rPr>
          <w:sz w:val="25"/>
          <w:szCs w:val="25"/>
        </w:rPr>
        <w:t xml:space="preserve">підтримки до </w:t>
      </w:r>
      <w:r w:rsidR="008A0B92" w:rsidRPr="008A0B92">
        <w:rPr>
          <w:sz w:val="25"/>
          <w:szCs w:val="25"/>
        </w:rPr>
        <w:t>Служба підтримки</w:t>
      </w:r>
      <w:r w:rsidR="008A0B92">
        <w:rPr>
          <w:sz w:val="25"/>
          <w:szCs w:val="25"/>
        </w:rPr>
        <w:t xml:space="preserve"> </w:t>
      </w:r>
      <w:r w:rsidR="008A0B92" w:rsidRPr="008A0B92">
        <w:rPr>
          <w:sz w:val="25"/>
          <w:szCs w:val="25"/>
        </w:rPr>
        <w:t xml:space="preserve">Реєстру територіальної громади м. Києва </w:t>
      </w:r>
      <w:r w:rsidR="008A0B92">
        <w:rPr>
          <w:sz w:val="25"/>
          <w:szCs w:val="25"/>
        </w:rPr>
        <w:t xml:space="preserve">за </w:t>
      </w:r>
      <w:proofErr w:type="spellStart"/>
      <w:r w:rsidR="008A0B92" w:rsidRPr="008A0B92">
        <w:rPr>
          <w:sz w:val="25"/>
          <w:szCs w:val="25"/>
        </w:rPr>
        <w:t>адрес</w:t>
      </w:r>
      <w:r w:rsidR="008A0B92">
        <w:rPr>
          <w:sz w:val="25"/>
          <w:szCs w:val="25"/>
        </w:rPr>
        <w:t>ою</w:t>
      </w:r>
      <w:proofErr w:type="spellEnd"/>
      <w:r w:rsidR="008A0B92" w:rsidRPr="008A0B92">
        <w:rPr>
          <w:sz w:val="25"/>
          <w:szCs w:val="25"/>
        </w:rPr>
        <w:t xml:space="preserve"> електронної пошти: gromadi.gioc@kmda.gov.ua</w:t>
      </w:r>
      <w:r w:rsidR="008A0B92">
        <w:rPr>
          <w:sz w:val="25"/>
          <w:szCs w:val="25"/>
        </w:rPr>
        <w:t xml:space="preserve">, або за телефонами </w:t>
      </w:r>
      <w:r w:rsidR="008A0B92" w:rsidRPr="008A0B92">
        <w:rPr>
          <w:sz w:val="25"/>
          <w:szCs w:val="25"/>
        </w:rPr>
        <w:t>366-81-5</w:t>
      </w:r>
      <w:r w:rsidR="00636034">
        <w:rPr>
          <w:sz w:val="25"/>
          <w:szCs w:val="25"/>
        </w:rPr>
        <w:t>7; 366-81-58; 366-81-59</w:t>
      </w:r>
      <w:r w:rsidR="00A13D07">
        <w:rPr>
          <w:sz w:val="25"/>
          <w:szCs w:val="25"/>
        </w:rPr>
        <w:t xml:space="preserve"> (у робочий час)</w:t>
      </w:r>
      <w:r w:rsidR="008A0B92">
        <w:rPr>
          <w:sz w:val="25"/>
          <w:szCs w:val="25"/>
        </w:rPr>
        <w:t>.</w:t>
      </w:r>
    </w:p>
    <w:p w14:paraId="17F22C55" w14:textId="68D042CE" w:rsidR="00803694" w:rsidRPr="009260F4" w:rsidRDefault="00803694" w:rsidP="00B90976">
      <w:pPr>
        <w:keepNext/>
        <w:keepLines/>
        <w:numPr>
          <w:ilvl w:val="0"/>
          <w:numId w:val="4"/>
        </w:numPr>
        <w:pBdr>
          <w:top w:val="nil"/>
          <w:left w:val="nil"/>
          <w:bottom w:val="nil"/>
          <w:right w:val="nil"/>
          <w:between w:val="nil"/>
        </w:pBdr>
        <w:tabs>
          <w:tab w:val="left" w:pos="425"/>
        </w:tabs>
        <w:spacing w:before="360" w:after="240"/>
        <w:ind w:left="0" w:firstLine="0"/>
        <w:jc w:val="center"/>
        <w:outlineLvl w:val="0"/>
        <w:rPr>
          <w:b/>
          <w:color w:val="000000"/>
          <w:sz w:val="25"/>
          <w:szCs w:val="25"/>
        </w:rPr>
      </w:pPr>
      <w:r w:rsidRPr="009260F4">
        <w:rPr>
          <w:b/>
          <w:color w:val="000000"/>
          <w:sz w:val="25"/>
          <w:szCs w:val="25"/>
        </w:rPr>
        <w:lastRenderedPageBreak/>
        <w:t>Ціна Договору й порядок розрахунків</w:t>
      </w:r>
    </w:p>
    <w:p w14:paraId="409B6ED4" w14:textId="46ACAE86" w:rsidR="00803694" w:rsidRPr="009260F4" w:rsidRDefault="00803694" w:rsidP="00394D35">
      <w:pPr>
        <w:pStyle w:val="af1"/>
        <w:numPr>
          <w:ilvl w:val="1"/>
          <w:numId w:val="4"/>
        </w:numPr>
        <w:pBdr>
          <w:top w:val="nil"/>
          <w:left w:val="nil"/>
          <w:bottom w:val="nil"/>
          <w:right w:val="nil"/>
          <w:between w:val="nil"/>
        </w:pBdr>
        <w:tabs>
          <w:tab w:val="left" w:pos="1134"/>
        </w:tabs>
        <w:ind w:left="0" w:firstLine="567"/>
        <w:jc w:val="both"/>
        <w:rPr>
          <w:color w:val="000000"/>
          <w:sz w:val="25"/>
          <w:szCs w:val="25"/>
        </w:rPr>
      </w:pPr>
      <w:r w:rsidRPr="009260F4">
        <w:rPr>
          <w:color w:val="000000"/>
          <w:sz w:val="25"/>
          <w:szCs w:val="25"/>
        </w:rPr>
        <w:t xml:space="preserve">Ціна Договору складає </w:t>
      </w:r>
      <w:r w:rsidR="00183924" w:rsidRPr="009260F4">
        <w:rPr>
          <w:color w:val="000000"/>
          <w:sz w:val="25"/>
          <w:szCs w:val="25"/>
        </w:rPr>
        <w:t>____</w:t>
      </w:r>
      <w:r w:rsidRPr="009260F4">
        <w:rPr>
          <w:color w:val="000000"/>
          <w:sz w:val="25"/>
          <w:szCs w:val="25"/>
        </w:rPr>
        <w:t xml:space="preserve"> </w:t>
      </w:r>
      <w:r w:rsidRPr="009260F4">
        <w:rPr>
          <w:b/>
          <w:color w:val="000000"/>
          <w:sz w:val="25"/>
          <w:szCs w:val="25"/>
        </w:rPr>
        <w:t>грн (</w:t>
      </w:r>
      <w:r w:rsidR="00183924" w:rsidRPr="009260F4">
        <w:rPr>
          <w:b/>
          <w:color w:val="000000"/>
          <w:sz w:val="25"/>
          <w:szCs w:val="25"/>
        </w:rPr>
        <w:t>______</w:t>
      </w:r>
      <w:r w:rsidR="000D361D">
        <w:rPr>
          <w:b/>
          <w:color w:val="000000"/>
          <w:sz w:val="25"/>
          <w:szCs w:val="25"/>
        </w:rPr>
        <w:t xml:space="preserve">_______ </w:t>
      </w:r>
      <w:r w:rsidR="00EC4703" w:rsidRPr="009260F4">
        <w:rPr>
          <w:b/>
          <w:color w:val="000000"/>
          <w:sz w:val="25"/>
          <w:szCs w:val="25"/>
        </w:rPr>
        <w:t>гривень</w:t>
      </w:r>
      <w:r w:rsidR="000D361D">
        <w:rPr>
          <w:b/>
          <w:color w:val="000000"/>
          <w:sz w:val="25"/>
          <w:szCs w:val="25"/>
        </w:rPr>
        <w:t xml:space="preserve"> </w:t>
      </w:r>
      <w:r w:rsidR="00183924" w:rsidRPr="009260F4">
        <w:rPr>
          <w:b/>
          <w:color w:val="000000"/>
          <w:sz w:val="25"/>
          <w:szCs w:val="25"/>
        </w:rPr>
        <w:t>_____</w:t>
      </w:r>
      <w:r w:rsidR="008305AA" w:rsidRPr="009260F4">
        <w:rPr>
          <w:b/>
          <w:color w:val="000000"/>
          <w:sz w:val="25"/>
          <w:szCs w:val="25"/>
        </w:rPr>
        <w:t xml:space="preserve"> </w:t>
      </w:r>
      <w:r w:rsidRPr="009260F4">
        <w:rPr>
          <w:b/>
          <w:color w:val="000000"/>
          <w:sz w:val="25"/>
          <w:szCs w:val="25"/>
        </w:rPr>
        <w:t xml:space="preserve">копійок), </w:t>
      </w:r>
      <w:r w:rsidRPr="009260F4">
        <w:rPr>
          <w:color w:val="000000"/>
          <w:sz w:val="25"/>
          <w:szCs w:val="25"/>
        </w:rPr>
        <w:t xml:space="preserve">в тому числі ПДВ – </w:t>
      </w:r>
      <w:r w:rsidR="00183924" w:rsidRPr="009260F4">
        <w:rPr>
          <w:color w:val="000000"/>
          <w:sz w:val="25"/>
          <w:szCs w:val="25"/>
        </w:rPr>
        <w:t>_____</w:t>
      </w:r>
      <w:r w:rsidRPr="009260F4">
        <w:rPr>
          <w:color w:val="000000"/>
          <w:sz w:val="25"/>
          <w:szCs w:val="25"/>
        </w:rPr>
        <w:t xml:space="preserve"> грн (</w:t>
      </w:r>
      <w:r w:rsidR="00EC4703" w:rsidRPr="009260F4">
        <w:rPr>
          <w:color w:val="000000"/>
          <w:sz w:val="25"/>
          <w:szCs w:val="25"/>
        </w:rPr>
        <w:t>____ гривень ____</w:t>
      </w:r>
      <w:r w:rsidRPr="009260F4">
        <w:rPr>
          <w:color w:val="000000"/>
          <w:sz w:val="25"/>
          <w:szCs w:val="25"/>
        </w:rPr>
        <w:t xml:space="preserve"> копійок)</w:t>
      </w:r>
      <w:r w:rsidR="008305AA" w:rsidRPr="009260F4">
        <w:rPr>
          <w:color w:val="000000"/>
          <w:sz w:val="25"/>
          <w:szCs w:val="25"/>
        </w:rPr>
        <w:t xml:space="preserve"> </w:t>
      </w:r>
      <w:r w:rsidRPr="009260F4">
        <w:rPr>
          <w:color w:val="000000"/>
          <w:sz w:val="25"/>
          <w:szCs w:val="25"/>
        </w:rPr>
        <w:t xml:space="preserve">згідно </w:t>
      </w:r>
      <w:r w:rsidR="00EC4703" w:rsidRPr="009260F4">
        <w:rPr>
          <w:color w:val="000000"/>
          <w:sz w:val="25"/>
          <w:szCs w:val="25"/>
        </w:rPr>
        <w:t xml:space="preserve">з </w:t>
      </w:r>
      <w:r w:rsidR="0098658E">
        <w:rPr>
          <w:color w:val="000000"/>
          <w:sz w:val="25"/>
          <w:szCs w:val="25"/>
        </w:rPr>
        <w:t xml:space="preserve">Розрахунком вартості робіт, який є </w:t>
      </w:r>
      <w:r w:rsidR="00EC4703" w:rsidRPr="009260F4">
        <w:rPr>
          <w:color w:val="000000"/>
          <w:sz w:val="25"/>
          <w:szCs w:val="25"/>
        </w:rPr>
        <w:t>Додатк</w:t>
      </w:r>
      <w:r w:rsidR="0098658E">
        <w:rPr>
          <w:color w:val="000000"/>
          <w:sz w:val="25"/>
          <w:szCs w:val="25"/>
        </w:rPr>
        <w:t>ом</w:t>
      </w:r>
      <w:r w:rsidR="00EC4703" w:rsidRPr="009260F4">
        <w:rPr>
          <w:color w:val="000000"/>
          <w:sz w:val="25"/>
          <w:szCs w:val="25"/>
        </w:rPr>
        <w:t xml:space="preserve"> 2</w:t>
      </w:r>
      <w:r w:rsidRPr="009260F4">
        <w:rPr>
          <w:color w:val="000000"/>
          <w:sz w:val="25"/>
          <w:szCs w:val="25"/>
        </w:rPr>
        <w:t xml:space="preserve"> до Договору.</w:t>
      </w:r>
    </w:p>
    <w:p w14:paraId="25F78C77" w14:textId="77777777" w:rsidR="008305AA" w:rsidRPr="009260F4" w:rsidRDefault="008305AA" w:rsidP="00394D35">
      <w:pPr>
        <w:pStyle w:val="af1"/>
        <w:numPr>
          <w:ilvl w:val="1"/>
          <w:numId w:val="4"/>
        </w:numPr>
        <w:pBdr>
          <w:top w:val="nil"/>
          <w:left w:val="nil"/>
          <w:bottom w:val="nil"/>
          <w:right w:val="nil"/>
          <w:between w:val="nil"/>
        </w:pBdr>
        <w:tabs>
          <w:tab w:val="left" w:pos="715"/>
          <w:tab w:val="left" w:pos="1134"/>
        </w:tabs>
        <w:ind w:left="0" w:firstLine="567"/>
        <w:jc w:val="both"/>
        <w:rPr>
          <w:color w:val="000000"/>
          <w:sz w:val="25"/>
          <w:szCs w:val="25"/>
        </w:rPr>
      </w:pPr>
      <w:r w:rsidRPr="009260F4">
        <w:rPr>
          <w:color w:val="000000"/>
          <w:sz w:val="25"/>
          <w:szCs w:val="25"/>
        </w:rPr>
        <w:t xml:space="preserve">Оплата послуг здійснюється </w:t>
      </w:r>
      <w:r w:rsidR="00183924" w:rsidRPr="009260F4">
        <w:rPr>
          <w:color w:val="000000"/>
          <w:sz w:val="25"/>
          <w:szCs w:val="25"/>
        </w:rPr>
        <w:t>Замовником</w:t>
      </w:r>
      <w:r w:rsidRPr="009260F4">
        <w:rPr>
          <w:color w:val="000000"/>
          <w:sz w:val="25"/>
          <w:szCs w:val="25"/>
        </w:rPr>
        <w:t xml:space="preserve"> щомісяця шляхом безготівкового перерахування грошових коштів на поточний рахунок Підприємства на підставі узгоджених та підписаних Сторонами актів приймання-передачі наданих послуг  впродовж 7 (семи) днів з моменту їх підписання.</w:t>
      </w:r>
    </w:p>
    <w:p w14:paraId="24D475B8" w14:textId="74D7A232" w:rsidR="00183924" w:rsidRPr="009260F4" w:rsidRDefault="008305AA" w:rsidP="00183924">
      <w:pPr>
        <w:pBdr>
          <w:top w:val="nil"/>
          <w:left w:val="nil"/>
          <w:bottom w:val="nil"/>
          <w:right w:val="nil"/>
          <w:between w:val="nil"/>
        </w:pBdr>
        <w:tabs>
          <w:tab w:val="left" w:pos="715"/>
        </w:tabs>
        <w:ind w:firstLine="567"/>
        <w:jc w:val="both"/>
        <w:rPr>
          <w:color w:val="000000"/>
          <w:sz w:val="25"/>
          <w:szCs w:val="25"/>
        </w:rPr>
      </w:pPr>
      <w:r w:rsidRPr="009260F4">
        <w:rPr>
          <w:color w:val="000000"/>
          <w:sz w:val="25"/>
          <w:szCs w:val="25"/>
        </w:rPr>
        <w:t xml:space="preserve">3.3. Акти приймання-передачі наданих послуг формуються Підприємством в електронній формі та надсилаються на електронну пошту </w:t>
      </w:r>
      <w:r w:rsidR="00183924" w:rsidRPr="009260F4">
        <w:rPr>
          <w:color w:val="000000"/>
          <w:sz w:val="25"/>
          <w:szCs w:val="25"/>
        </w:rPr>
        <w:t>Замовника</w:t>
      </w:r>
      <w:r w:rsidR="007B49C3">
        <w:rPr>
          <w:color w:val="000000"/>
          <w:sz w:val="25"/>
          <w:szCs w:val="25"/>
        </w:rPr>
        <w:t>, вказану в п. </w:t>
      </w:r>
      <w:r w:rsidRPr="009260F4">
        <w:rPr>
          <w:color w:val="000000"/>
          <w:sz w:val="25"/>
          <w:szCs w:val="25"/>
        </w:rPr>
        <w:t>2.3 Договору</w:t>
      </w:r>
      <w:r w:rsidR="00B97808">
        <w:rPr>
          <w:color w:val="000000"/>
          <w:sz w:val="25"/>
          <w:szCs w:val="25"/>
        </w:rPr>
        <w:t>,</w:t>
      </w:r>
      <w:r w:rsidR="00183924" w:rsidRPr="009260F4">
        <w:rPr>
          <w:color w:val="000000"/>
          <w:sz w:val="25"/>
          <w:szCs w:val="25"/>
        </w:rPr>
        <w:t xml:space="preserve"> впродовж 7</w:t>
      </w:r>
      <w:r w:rsidR="00183924" w:rsidRPr="009260F4">
        <w:rPr>
          <w:sz w:val="25"/>
          <w:szCs w:val="25"/>
        </w:rPr>
        <w:t xml:space="preserve"> (семи)</w:t>
      </w:r>
      <w:r w:rsidR="00183924" w:rsidRPr="009260F4">
        <w:rPr>
          <w:color w:val="000000"/>
          <w:sz w:val="25"/>
          <w:szCs w:val="25"/>
        </w:rPr>
        <w:t xml:space="preserve"> робочих днів місяця, що є наступним за звітн</w:t>
      </w:r>
      <w:r w:rsidR="00183924" w:rsidRPr="009260F4">
        <w:rPr>
          <w:sz w:val="25"/>
          <w:szCs w:val="25"/>
        </w:rPr>
        <w:t>и</w:t>
      </w:r>
      <w:r w:rsidR="00183924" w:rsidRPr="009260F4">
        <w:rPr>
          <w:color w:val="000000"/>
          <w:sz w:val="25"/>
          <w:szCs w:val="25"/>
        </w:rPr>
        <w:t>й місяць.</w:t>
      </w:r>
      <w:r w:rsidRPr="009260F4">
        <w:rPr>
          <w:color w:val="000000"/>
          <w:sz w:val="25"/>
          <w:szCs w:val="25"/>
        </w:rPr>
        <w:t xml:space="preserve"> На</w:t>
      </w:r>
      <w:r w:rsidR="007B49C3">
        <w:rPr>
          <w:color w:val="000000"/>
          <w:sz w:val="25"/>
          <w:szCs w:val="25"/>
        </w:rPr>
        <w:t> </w:t>
      </w:r>
      <w:r w:rsidRPr="009260F4">
        <w:rPr>
          <w:color w:val="000000"/>
          <w:sz w:val="25"/>
          <w:szCs w:val="25"/>
        </w:rPr>
        <w:t xml:space="preserve">вимогу Замовника Акти приймання-передачі наданих послуг надаються </w:t>
      </w:r>
      <w:r w:rsidR="0070354A">
        <w:rPr>
          <w:color w:val="000000"/>
          <w:sz w:val="25"/>
          <w:szCs w:val="25"/>
        </w:rPr>
        <w:t>Замовнику</w:t>
      </w:r>
      <w:r w:rsidRPr="009260F4">
        <w:rPr>
          <w:color w:val="000000"/>
          <w:sz w:val="25"/>
          <w:szCs w:val="25"/>
        </w:rPr>
        <w:t xml:space="preserve"> в письмовій формі.</w:t>
      </w:r>
    </w:p>
    <w:p w14:paraId="05B4C813" w14:textId="2B1AF6D1" w:rsidR="008305AA" w:rsidRPr="009260F4" w:rsidRDefault="008305AA" w:rsidP="00183924">
      <w:pPr>
        <w:pBdr>
          <w:top w:val="nil"/>
          <w:left w:val="nil"/>
          <w:bottom w:val="nil"/>
          <w:right w:val="nil"/>
          <w:between w:val="nil"/>
        </w:pBdr>
        <w:tabs>
          <w:tab w:val="left" w:pos="715"/>
        </w:tabs>
        <w:ind w:firstLine="567"/>
        <w:jc w:val="both"/>
        <w:rPr>
          <w:color w:val="000000"/>
          <w:sz w:val="25"/>
          <w:szCs w:val="25"/>
        </w:rPr>
      </w:pPr>
      <w:r w:rsidRPr="009260F4">
        <w:rPr>
          <w:color w:val="000000"/>
          <w:sz w:val="25"/>
          <w:szCs w:val="25"/>
        </w:rPr>
        <w:t xml:space="preserve">3.4. </w:t>
      </w:r>
      <w:r w:rsidR="0070354A">
        <w:rPr>
          <w:color w:val="000000"/>
          <w:sz w:val="25"/>
          <w:szCs w:val="25"/>
        </w:rPr>
        <w:t>Замовник</w:t>
      </w:r>
      <w:r w:rsidRPr="009260F4">
        <w:rPr>
          <w:color w:val="000000"/>
          <w:sz w:val="25"/>
          <w:szCs w:val="25"/>
        </w:rPr>
        <w:t xml:space="preserve"> впродовж 3</w:t>
      </w:r>
      <w:r w:rsidR="007B49C3">
        <w:rPr>
          <w:color w:val="000000"/>
          <w:sz w:val="25"/>
          <w:szCs w:val="25"/>
        </w:rPr>
        <w:t xml:space="preserve"> (трьо</w:t>
      </w:r>
      <w:r w:rsidRPr="009260F4">
        <w:rPr>
          <w:color w:val="000000"/>
          <w:sz w:val="25"/>
          <w:szCs w:val="25"/>
        </w:rPr>
        <w:t>х</w:t>
      </w:r>
      <w:r w:rsidR="007B49C3">
        <w:rPr>
          <w:color w:val="000000"/>
          <w:sz w:val="25"/>
          <w:szCs w:val="25"/>
        </w:rPr>
        <w:t>)</w:t>
      </w:r>
      <w:r w:rsidRPr="009260F4">
        <w:rPr>
          <w:color w:val="000000"/>
          <w:sz w:val="25"/>
          <w:szCs w:val="25"/>
        </w:rPr>
        <w:t xml:space="preserve"> робочих днів з моменту отримання Актів приймання-передачі наданих послуг повинен їх підписати та повернути </w:t>
      </w:r>
      <w:r w:rsidR="00183924" w:rsidRPr="009260F4">
        <w:rPr>
          <w:color w:val="000000"/>
          <w:sz w:val="25"/>
          <w:szCs w:val="25"/>
        </w:rPr>
        <w:t xml:space="preserve">один </w:t>
      </w:r>
      <w:r w:rsidRPr="009260F4">
        <w:rPr>
          <w:color w:val="000000"/>
          <w:sz w:val="25"/>
          <w:szCs w:val="25"/>
        </w:rPr>
        <w:t>примірник Підприємства.</w:t>
      </w:r>
    </w:p>
    <w:p w14:paraId="036C252C" w14:textId="67CE0828" w:rsidR="008305AA" w:rsidRPr="009260F4" w:rsidRDefault="008305AA" w:rsidP="00183924">
      <w:pPr>
        <w:pBdr>
          <w:top w:val="nil"/>
          <w:left w:val="nil"/>
          <w:bottom w:val="nil"/>
          <w:right w:val="nil"/>
          <w:between w:val="nil"/>
        </w:pBdr>
        <w:tabs>
          <w:tab w:val="left" w:pos="567"/>
        </w:tabs>
        <w:ind w:firstLine="567"/>
        <w:jc w:val="both"/>
        <w:rPr>
          <w:color w:val="000000"/>
          <w:sz w:val="25"/>
          <w:szCs w:val="25"/>
        </w:rPr>
      </w:pPr>
      <w:r w:rsidRPr="009260F4">
        <w:rPr>
          <w:color w:val="000000"/>
          <w:sz w:val="25"/>
          <w:szCs w:val="25"/>
        </w:rPr>
        <w:t>3.</w:t>
      </w:r>
      <w:r w:rsidR="00394D35" w:rsidRPr="009260F4">
        <w:rPr>
          <w:color w:val="000000"/>
          <w:sz w:val="25"/>
          <w:szCs w:val="25"/>
        </w:rPr>
        <w:t>5</w:t>
      </w:r>
      <w:r w:rsidRPr="009260F4">
        <w:rPr>
          <w:color w:val="000000"/>
          <w:sz w:val="25"/>
          <w:szCs w:val="25"/>
        </w:rPr>
        <w:t xml:space="preserve">. У випадку, якщо </w:t>
      </w:r>
      <w:r w:rsidR="00B97808">
        <w:rPr>
          <w:color w:val="000000"/>
          <w:sz w:val="25"/>
          <w:szCs w:val="25"/>
        </w:rPr>
        <w:t>протягом</w:t>
      </w:r>
      <w:r w:rsidRPr="009260F4">
        <w:rPr>
          <w:color w:val="000000"/>
          <w:sz w:val="25"/>
          <w:szCs w:val="25"/>
        </w:rPr>
        <w:t xml:space="preserve"> </w:t>
      </w:r>
      <w:r w:rsidR="00C1684D" w:rsidRPr="00C1684D">
        <w:rPr>
          <w:color w:val="000000"/>
          <w:sz w:val="25"/>
          <w:szCs w:val="25"/>
        </w:rPr>
        <w:t>3 (трьох)</w:t>
      </w:r>
      <w:r w:rsidRPr="009260F4">
        <w:rPr>
          <w:color w:val="000000"/>
          <w:sz w:val="25"/>
          <w:szCs w:val="25"/>
        </w:rPr>
        <w:t xml:space="preserve"> робочих днів з моменту отримання Актів пр</w:t>
      </w:r>
      <w:r w:rsidR="00B97808">
        <w:rPr>
          <w:color w:val="000000"/>
          <w:sz w:val="25"/>
          <w:szCs w:val="25"/>
        </w:rPr>
        <w:t>иймання-передачі наданих послуг</w:t>
      </w:r>
      <w:r w:rsidRPr="009260F4">
        <w:rPr>
          <w:color w:val="000000"/>
          <w:sz w:val="25"/>
          <w:szCs w:val="25"/>
        </w:rPr>
        <w:t xml:space="preserve"> </w:t>
      </w:r>
      <w:r w:rsidR="0070354A">
        <w:rPr>
          <w:color w:val="000000"/>
          <w:sz w:val="25"/>
          <w:szCs w:val="25"/>
        </w:rPr>
        <w:t>Замовник</w:t>
      </w:r>
      <w:r w:rsidRPr="009260F4">
        <w:rPr>
          <w:color w:val="000000"/>
          <w:sz w:val="25"/>
          <w:szCs w:val="25"/>
        </w:rPr>
        <w:t xml:space="preserve"> їх не підписав та не повідомив Підприємство про наявність обґрунтованих зауважень, Акти приймання-передачі наданих послуг вважаються узгодженими в редакції Підприємства.  </w:t>
      </w:r>
    </w:p>
    <w:p w14:paraId="6FFE523A" w14:textId="4608AC99" w:rsidR="007E56C0" w:rsidRPr="009260F4" w:rsidRDefault="007E56C0" w:rsidP="00B90976">
      <w:pPr>
        <w:keepNext/>
        <w:keepLines/>
        <w:numPr>
          <w:ilvl w:val="0"/>
          <w:numId w:val="4"/>
        </w:numPr>
        <w:pBdr>
          <w:top w:val="nil"/>
          <w:left w:val="nil"/>
          <w:bottom w:val="nil"/>
          <w:right w:val="nil"/>
          <w:between w:val="nil"/>
        </w:pBdr>
        <w:tabs>
          <w:tab w:val="left" w:pos="425"/>
        </w:tabs>
        <w:spacing w:before="360" w:after="240"/>
        <w:ind w:left="0" w:firstLine="0"/>
        <w:jc w:val="center"/>
        <w:outlineLvl w:val="0"/>
        <w:rPr>
          <w:b/>
          <w:color w:val="000000"/>
          <w:sz w:val="25"/>
          <w:szCs w:val="25"/>
        </w:rPr>
      </w:pPr>
      <w:r w:rsidRPr="009260F4">
        <w:rPr>
          <w:b/>
          <w:color w:val="000000"/>
          <w:sz w:val="25"/>
          <w:szCs w:val="25"/>
        </w:rPr>
        <w:t>Обов</w:t>
      </w:r>
      <w:r w:rsidR="000D361D">
        <w:rPr>
          <w:b/>
          <w:color w:val="000000"/>
          <w:sz w:val="25"/>
          <w:szCs w:val="25"/>
        </w:rPr>
        <w:t>’</w:t>
      </w:r>
      <w:r w:rsidRPr="009260F4">
        <w:rPr>
          <w:b/>
          <w:color w:val="000000"/>
          <w:sz w:val="25"/>
          <w:szCs w:val="25"/>
        </w:rPr>
        <w:t>язки Сторін</w:t>
      </w:r>
    </w:p>
    <w:p w14:paraId="0AA57056" w14:textId="00AE58F1" w:rsidR="000058DB" w:rsidRPr="009260F4" w:rsidRDefault="00394D35" w:rsidP="002801D3">
      <w:pPr>
        <w:ind w:firstLine="567"/>
        <w:jc w:val="both"/>
        <w:outlineLvl w:val="1"/>
        <w:rPr>
          <w:b/>
          <w:sz w:val="25"/>
          <w:szCs w:val="25"/>
        </w:rPr>
      </w:pPr>
      <w:r w:rsidRPr="009260F4">
        <w:rPr>
          <w:b/>
          <w:sz w:val="25"/>
          <w:szCs w:val="25"/>
        </w:rPr>
        <w:t>4</w:t>
      </w:r>
      <w:r w:rsidR="000058DB" w:rsidRPr="009260F4">
        <w:rPr>
          <w:b/>
          <w:sz w:val="25"/>
          <w:szCs w:val="25"/>
        </w:rPr>
        <w:t xml:space="preserve">.1. </w:t>
      </w:r>
      <w:r w:rsidR="007110F8">
        <w:rPr>
          <w:b/>
          <w:sz w:val="25"/>
          <w:szCs w:val="25"/>
        </w:rPr>
        <w:t>Підприємство</w:t>
      </w:r>
      <w:r w:rsidR="000058DB" w:rsidRPr="009260F4">
        <w:rPr>
          <w:b/>
          <w:sz w:val="25"/>
          <w:szCs w:val="25"/>
        </w:rPr>
        <w:t xml:space="preserve"> зобов’язан</w:t>
      </w:r>
      <w:r w:rsidR="007110F8">
        <w:rPr>
          <w:b/>
          <w:sz w:val="25"/>
          <w:szCs w:val="25"/>
        </w:rPr>
        <w:t>е</w:t>
      </w:r>
      <w:r w:rsidR="000058DB" w:rsidRPr="009260F4">
        <w:rPr>
          <w:b/>
          <w:sz w:val="25"/>
          <w:szCs w:val="25"/>
        </w:rPr>
        <w:t>:</w:t>
      </w:r>
    </w:p>
    <w:p w14:paraId="07D35110" w14:textId="191771C1" w:rsidR="000058DB" w:rsidRPr="009260F4" w:rsidRDefault="00394D35" w:rsidP="000058DB">
      <w:pPr>
        <w:ind w:firstLine="567"/>
        <w:jc w:val="both"/>
        <w:rPr>
          <w:sz w:val="25"/>
          <w:szCs w:val="25"/>
        </w:rPr>
      </w:pPr>
      <w:r w:rsidRPr="009260F4">
        <w:rPr>
          <w:sz w:val="25"/>
          <w:szCs w:val="25"/>
        </w:rPr>
        <w:t>4</w:t>
      </w:r>
      <w:r w:rsidR="000058DB" w:rsidRPr="009260F4">
        <w:rPr>
          <w:sz w:val="25"/>
          <w:szCs w:val="25"/>
        </w:rPr>
        <w:t>.1.1. Забезпечити надання якісних послуг протягом дії Договору.</w:t>
      </w:r>
    </w:p>
    <w:p w14:paraId="50D980AB" w14:textId="040A1071" w:rsidR="000058DB" w:rsidRPr="009260F4" w:rsidRDefault="00394D35" w:rsidP="000058DB">
      <w:pPr>
        <w:ind w:firstLine="567"/>
        <w:jc w:val="both"/>
        <w:rPr>
          <w:sz w:val="25"/>
          <w:szCs w:val="25"/>
        </w:rPr>
      </w:pPr>
      <w:r w:rsidRPr="009260F4">
        <w:rPr>
          <w:sz w:val="25"/>
          <w:szCs w:val="25"/>
        </w:rPr>
        <w:t>4</w:t>
      </w:r>
      <w:r w:rsidR="000058DB" w:rsidRPr="009260F4">
        <w:rPr>
          <w:sz w:val="25"/>
          <w:szCs w:val="25"/>
        </w:rPr>
        <w:t>.1.2. При виникненні обставин, що перешкоджають виконанню Договору, повідомити про такі обставини Замовника.</w:t>
      </w:r>
    </w:p>
    <w:p w14:paraId="432A0041" w14:textId="038956B1" w:rsidR="000058DB" w:rsidRPr="009260F4" w:rsidRDefault="00394D35" w:rsidP="000058DB">
      <w:pPr>
        <w:ind w:firstLine="567"/>
        <w:jc w:val="both"/>
        <w:rPr>
          <w:sz w:val="25"/>
          <w:szCs w:val="25"/>
        </w:rPr>
      </w:pPr>
      <w:r w:rsidRPr="009260F4">
        <w:rPr>
          <w:sz w:val="25"/>
          <w:szCs w:val="25"/>
        </w:rPr>
        <w:t>4</w:t>
      </w:r>
      <w:r w:rsidR="000058DB" w:rsidRPr="009260F4">
        <w:rPr>
          <w:sz w:val="25"/>
          <w:szCs w:val="25"/>
        </w:rPr>
        <w:t>.1.3. Додержуватися конфіденційності умов Договору, інформації та документації, отриманої в</w:t>
      </w:r>
      <w:r w:rsidR="004B1B6C">
        <w:rPr>
          <w:sz w:val="25"/>
          <w:szCs w:val="25"/>
        </w:rPr>
        <w:t xml:space="preserve"> ході виконання Договору.</w:t>
      </w:r>
    </w:p>
    <w:p w14:paraId="3D58992D" w14:textId="2C3C3462" w:rsidR="000058DB" w:rsidRPr="009260F4" w:rsidRDefault="00394D35" w:rsidP="000058DB">
      <w:pPr>
        <w:ind w:firstLine="567"/>
        <w:jc w:val="both"/>
        <w:rPr>
          <w:sz w:val="25"/>
          <w:szCs w:val="25"/>
        </w:rPr>
      </w:pPr>
      <w:r w:rsidRPr="009260F4">
        <w:rPr>
          <w:sz w:val="25"/>
          <w:szCs w:val="25"/>
        </w:rPr>
        <w:t>4</w:t>
      </w:r>
      <w:r w:rsidR="000058DB" w:rsidRPr="009260F4">
        <w:rPr>
          <w:sz w:val="25"/>
          <w:szCs w:val="25"/>
        </w:rPr>
        <w:t>.1.4. Нести інші зобов</w:t>
      </w:r>
      <w:r w:rsidR="004B1B6C">
        <w:rPr>
          <w:sz w:val="25"/>
          <w:szCs w:val="25"/>
        </w:rPr>
        <w:t xml:space="preserve">’язання, передбачені </w:t>
      </w:r>
      <w:r w:rsidR="000058DB" w:rsidRPr="009260F4">
        <w:rPr>
          <w:sz w:val="25"/>
          <w:szCs w:val="25"/>
        </w:rPr>
        <w:t>Договором.</w:t>
      </w:r>
    </w:p>
    <w:p w14:paraId="0AF92BD7" w14:textId="77777777" w:rsidR="000058DB" w:rsidRPr="009260F4" w:rsidRDefault="000058DB" w:rsidP="003D02E7">
      <w:pPr>
        <w:ind w:firstLine="567"/>
        <w:jc w:val="both"/>
        <w:rPr>
          <w:sz w:val="25"/>
          <w:szCs w:val="25"/>
        </w:rPr>
      </w:pPr>
    </w:p>
    <w:p w14:paraId="14139E71" w14:textId="77777777" w:rsidR="00013CF7" w:rsidRPr="009260F4" w:rsidRDefault="00394D35" w:rsidP="002801D3">
      <w:pPr>
        <w:ind w:firstLine="567"/>
        <w:jc w:val="both"/>
        <w:outlineLvl w:val="1"/>
        <w:rPr>
          <w:b/>
          <w:sz w:val="25"/>
          <w:szCs w:val="25"/>
        </w:rPr>
      </w:pPr>
      <w:r w:rsidRPr="009260F4">
        <w:rPr>
          <w:b/>
          <w:sz w:val="25"/>
          <w:szCs w:val="25"/>
        </w:rPr>
        <w:t>4</w:t>
      </w:r>
      <w:r w:rsidR="000058DB" w:rsidRPr="009260F4">
        <w:rPr>
          <w:b/>
          <w:sz w:val="25"/>
          <w:szCs w:val="25"/>
        </w:rPr>
        <w:t>.2</w:t>
      </w:r>
      <w:r w:rsidR="00013CF7" w:rsidRPr="009260F4">
        <w:rPr>
          <w:b/>
          <w:sz w:val="25"/>
          <w:szCs w:val="25"/>
        </w:rPr>
        <w:t xml:space="preserve">. </w:t>
      </w:r>
      <w:r w:rsidR="00E25BAB" w:rsidRPr="009260F4">
        <w:rPr>
          <w:b/>
          <w:sz w:val="25"/>
          <w:szCs w:val="25"/>
        </w:rPr>
        <w:t>Замовник</w:t>
      </w:r>
      <w:r w:rsidR="006D76D7" w:rsidRPr="009260F4">
        <w:rPr>
          <w:b/>
          <w:sz w:val="25"/>
          <w:szCs w:val="25"/>
        </w:rPr>
        <w:t xml:space="preserve"> зобов’язаний:</w:t>
      </w:r>
      <w:r w:rsidR="00013CF7" w:rsidRPr="009260F4">
        <w:rPr>
          <w:b/>
          <w:sz w:val="25"/>
          <w:szCs w:val="25"/>
        </w:rPr>
        <w:t xml:space="preserve"> </w:t>
      </w:r>
    </w:p>
    <w:p w14:paraId="4FB20587" w14:textId="363C099F" w:rsidR="006D76D7" w:rsidRPr="009260F4" w:rsidRDefault="00394D35" w:rsidP="00FB4529">
      <w:pPr>
        <w:pStyle w:val="Style7"/>
        <w:widowControl/>
        <w:ind w:firstLine="567"/>
        <w:jc w:val="both"/>
        <w:rPr>
          <w:rStyle w:val="FontStyle24"/>
          <w:sz w:val="25"/>
          <w:szCs w:val="25"/>
        </w:rPr>
      </w:pPr>
      <w:r w:rsidRPr="009260F4">
        <w:rPr>
          <w:sz w:val="25"/>
          <w:szCs w:val="25"/>
        </w:rPr>
        <w:t>4</w:t>
      </w:r>
      <w:r w:rsidR="000058DB" w:rsidRPr="009260F4">
        <w:rPr>
          <w:sz w:val="25"/>
          <w:szCs w:val="25"/>
        </w:rPr>
        <w:t>.2</w:t>
      </w:r>
      <w:r w:rsidR="00013CF7" w:rsidRPr="009260F4">
        <w:rPr>
          <w:sz w:val="25"/>
          <w:szCs w:val="25"/>
        </w:rPr>
        <w:t>.1.</w:t>
      </w:r>
      <w:r w:rsidR="004B1B6C">
        <w:rPr>
          <w:sz w:val="25"/>
          <w:szCs w:val="25"/>
        </w:rPr>
        <w:t> </w:t>
      </w:r>
      <w:r w:rsidR="006D76D7" w:rsidRPr="009260F4">
        <w:rPr>
          <w:rStyle w:val="FontStyle24"/>
          <w:sz w:val="25"/>
          <w:szCs w:val="25"/>
        </w:rPr>
        <w:t>Надавати Виконавцю всю необхідну інформацію, пов</w:t>
      </w:r>
      <w:r w:rsidR="004B1B6C">
        <w:rPr>
          <w:rStyle w:val="FontStyle24"/>
          <w:sz w:val="25"/>
          <w:szCs w:val="25"/>
        </w:rPr>
        <w:t>’</w:t>
      </w:r>
      <w:r w:rsidR="006D76D7" w:rsidRPr="009260F4">
        <w:rPr>
          <w:rStyle w:val="FontStyle24"/>
          <w:sz w:val="25"/>
          <w:szCs w:val="25"/>
        </w:rPr>
        <w:t xml:space="preserve">язану з виконанням умов </w:t>
      </w:r>
      <w:r w:rsidR="00FB4529" w:rsidRPr="009260F4">
        <w:rPr>
          <w:rStyle w:val="FontStyle24"/>
          <w:sz w:val="25"/>
          <w:szCs w:val="25"/>
        </w:rPr>
        <w:t>Договору</w:t>
      </w:r>
      <w:r w:rsidR="006D76D7" w:rsidRPr="009260F4">
        <w:rPr>
          <w:rStyle w:val="FontStyle24"/>
          <w:sz w:val="25"/>
          <w:szCs w:val="25"/>
        </w:rPr>
        <w:t>.</w:t>
      </w:r>
    </w:p>
    <w:p w14:paraId="1DA15E3F" w14:textId="7AB21B38" w:rsidR="00EE24BF" w:rsidRPr="009260F4" w:rsidRDefault="00394D35" w:rsidP="003D02E7">
      <w:pPr>
        <w:ind w:firstLine="567"/>
        <w:jc w:val="both"/>
        <w:rPr>
          <w:sz w:val="25"/>
          <w:szCs w:val="25"/>
        </w:rPr>
      </w:pPr>
      <w:r w:rsidRPr="009260F4">
        <w:rPr>
          <w:color w:val="000000"/>
          <w:sz w:val="25"/>
          <w:szCs w:val="25"/>
        </w:rPr>
        <w:t>4</w:t>
      </w:r>
      <w:r w:rsidR="000058DB" w:rsidRPr="009260F4">
        <w:rPr>
          <w:color w:val="000000"/>
          <w:sz w:val="25"/>
          <w:szCs w:val="25"/>
        </w:rPr>
        <w:t>.2</w:t>
      </w:r>
      <w:r w:rsidR="00FB4529" w:rsidRPr="009260F4">
        <w:rPr>
          <w:color w:val="000000"/>
          <w:sz w:val="25"/>
          <w:szCs w:val="25"/>
        </w:rPr>
        <w:t>.</w:t>
      </w:r>
      <w:r w:rsidR="004B1B6C">
        <w:rPr>
          <w:color w:val="000000"/>
          <w:sz w:val="25"/>
          <w:szCs w:val="25"/>
        </w:rPr>
        <w:t>2</w:t>
      </w:r>
      <w:r w:rsidR="00FB4529" w:rsidRPr="009260F4">
        <w:rPr>
          <w:color w:val="000000"/>
          <w:sz w:val="25"/>
          <w:szCs w:val="25"/>
        </w:rPr>
        <w:t xml:space="preserve">. Своєчасно й в повному обсязі оплачувати послуги Підприємства. </w:t>
      </w:r>
      <w:r w:rsidR="006D76D7" w:rsidRPr="009260F4">
        <w:rPr>
          <w:sz w:val="25"/>
          <w:szCs w:val="25"/>
        </w:rPr>
        <w:t xml:space="preserve"> </w:t>
      </w:r>
    </w:p>
    <w:p w14:paraId="52A95633" w14:textId="481675DE" w:rsidR="006D76D7" w:rsidRPr="009260F4" w:rsidRDefault="00394D35" w:rsidP="00FD37F1">
      <w:pPr>
        <w:ind w:firstLine="567"/>
        <w:jc w:val="both"/>
        <w:rPr>
          <w:sz w:val="25"/>
          <w:szCs w:val="25"/>
        </w:rPr>
      </w:pPr>
      <w:r w:rsidRPr="009260F4">
        <w:rPr>
          <w:sz w:val="25"/>
          <w:szCs w:val="25"/>
        </w:rPr>
        <w:t>4</w:t>
      </w:r>
      <w:r w:rsidR="000058DB" w:rsidRPr="009260F4">
        <w:rPr>
          <w:sz w:val="25"/>
          <w:szCs w:val="25"/>
        </w:rPr>
        <w:t>.2</w:t>
      </w:r>
      <w:r w:rsidR="006D76D7" w:rsidRPr="009260F4">
        <w:rPr>
          <w:sz w:val="25"/>
          <w:szCs w:val="25"/>
        </w:rPr>
        <w:t>.3.</w:t>
      </w:r>
      <w:r w:rsidR="004B1B6C">
        <w:rPr>
          <w:sz w:val="25"/>
          <w:szCs w:val="25"/>
        </w:rPr>
        <w:t> </w:t>
      </w:r>
      <w:r w:rsidR="00013CF7" w:rsidRPr="009260F4">
        <w:rPr>
          <w:sz w:val="25"/>
          <w:szCs w:val="25"/>
        </w:rPr>
        <w:t>До</w:t>
      </w:r>
      <w:r w:rsidR="00FB4529" w:rsidRPr="009260F4">
        <w:rPr>
          <w:sz w:val="25"/>
          <w:szCs w:val="25"/>
        </w:rPr>
        <w:t>тримуватись</w:t>
      </w:r>
      <w:r w:rsidR="00013CF7" w:rsidRPr="009260F4">
        <w:rPr>
          <w:sz w:val="25"/>
          <w:szCs w:val="25"/>
        </w:rPr>
        <w:t xml:space="preserve"> конфіденційності умов </w:t>
      </w:r>
      <w:r w:rsidR="00B672BA" w:rsidRPr="009260F4">
        <w:rPr>
          <w:sz w:val="25"/>
          <w:szCs w:val="25"/>
        </w:rPr>
        <w:t>ц</w:t>
      </w:r>
      <w:r w:rsidR="009434A5" w:rsidRPr="009260F4">
        <w:rPr>
          <w:sz w:val="25"/>
          <w:szCs w:val="25"/>
        </w:rPr>
        <w:t>ього</w:t>
      </w:r>
      <w:r w:rsidR="006D76D7" w:rsidRPr="009260F4">
        <w:rPr>
          <w:sz w:val="25"/>
          <w:szCs w:val="25"/>
        </w:rPr>
        <w:t xml:space="preserve"> </w:t>
      </w:r>
      <w:r w:rsidR="009434A5" w:rsidRPr="009260F4">
        <w:rPr>
          <w:sz w:val="25"/>
          <w:szCs w:val="25"/>
        </w:rPr>
        <w:t>Договору</w:t>
      </w:r>
      <w:r w:rsidR="004B1B6C" w:rsidRPr="004B1B6C">
        <w:rPr>
          <w:sz w:val="25"/>
          <w:szCs w:val="25"/>
        </w:rPr>
        <w:t xml:space="preserve">, інформації та документації, отриманої в ході виконання </w:t>
      </w:r>
      <w:r w:rsidR="004B1B6C">
        <w:rPr>
          <w:sz w:val="25"/>
          <w:szCs w:val="25"/>
        </w:rPr>
        <w:t>Договору.</w:t>
      </w:r>
    </w:p>
    <w:p w14:paraId="455CCF06" w14:textId="30BEB811" w:rsidR="00013CF7" w:rsidRPr="009260F4" w:rsidRDefault="00394D35" w:rsidP="003D02E7">
      <w:pPr>
        <w:ind w:firstLine="567"/>
        <w:jc w:val="both"/>
        <w:rPr>
          <w:sz w:val="25"/>
          <w:szCs w:val="25"/>
        </w:rPr>
      </w:pPr>
      <w:r w:rsidRPr="009260F4">
        <w:rPr>
          <w:sz w:val="25"/>
          <w:szCs w:val="25"/>
        </w:rPr>
        <w:t>4</w:t>
      </w:r>
      <w:r w:rsidR="000058DB" w:rsidRPr="009260F4">
        <w:rPr>
          <w:sz w:val="25"/>
          <w:szCs w:val="25"/>
        </w:rPr>
        <w:t>.2</w:t>
      </w:r>
      <w:r w:rsidR="006D76D7" w:rsidRPr="009260F4">
        <w:rPr>
          <w:sz w:val="25"/>
          <w:szCs w:val="25"/>
        </w:rPr>
        <w:t>.4.</w:t>
      </w:r>
      <w:r w:rsidR="004B1B6C">
        <w:rPr>
          <w:sz w:val="25"/>
          <w:szCs w:val="25"/>
        </w:rPr>
        <w:t> </w:t>
      </w:r>
      <w:r w:rsidR="0021575F" w:rsidRPr="0021575F">
        <w:rPr>
          <w:sz w:val="25"/>
          <w:szCs w:val="25"/>
        </w:rPr>
        <w:t>Нести інші зобов’язання, передбачені Договором.</w:t>
      </w:r>
    </w:p>
    <w:p w14:paraId="02DA5BEE" w14:textId="47D37AA8" w:rsidR="007E56C0" w:rsidRPr="009260F4" w:rsidRDefault="007E56C0" w:rsidP="00B90976">
      <w:pPr>
        <w:keepNext/>
        <w:keepLines/>
        <w:numPr>
          <w:ilvl w:val="0"/>
          <w:numId w:val="4"/>
        </w:numPr>
        <w:pBdr>
          <w:top w:val="nil"/>
          <w:left w:val="nil"/>
          <w:bottom w:val="nil"/>
          <w:right w:val="nil"/>
          <w:between w:val="nil"/>
        </w:pBdr>
        <w:tabs>
          <w:tab w:val="left" w:pos="425"/>
        </w:tabs>
        <w:spacing w:before="360" w:after="240"/>
        <w:ind w:left="0" w:firstLine="0"/>
        <w:jc w:val="center"/>
        <w:outlineLvl w:val="0"/>
        <w:rPr>
          <w:b/>
          <w:color w:val="000000"/>
          <w:sz w:val="25"/>
          <w:szCs w:val="25"/>
        </w:rPr>
      </w:pPr>
      <w:r w:rsidRPr="009260F4">
        <w:rPr>
          <w:b/>
          <w:color w:val="000000"/>
          <w:sz w:val="25"/>
          <w:szCs w:val="25"/>
        </w:rPr>
        <w:t>Відповідальність Сторін</w:t>
      </w:r>
    </w:p>
    <w:p w14:paraId="0E056453" w14:textId="77777777" w:rsidR="007E56C0" w:rsidRPr="009260F4" w:rsidRDefault="007E56C0" w:rsidP="007E56C0">
      <w:pPr>
        <w:pStyle w:val="Style11"/>
        <w:tabs>
          <w:tab w:val="left" w:pos="706"/>
        </w:tabs>
        <w:ind w:firstLine="709"/>
        <w:rPr>
          <w:rFonts w:eastAsia="Times New Roman"/>
          <w:kern w:val="0"/>
          <w:sz w:val="25"/>
          <w:szCs w:val="25"/>
          <w:lang w:eastAsia="ru-RU"/>
        </w:rPr>
      </w:pPr>
      <w:r w:rsidRPr="009260F4">
        <w:rPr>
          <w:rFonts w:eastAsia="Times New Roman"/>
          <w:kern w:val="0"/>
          <w:sz w:val="25"/>
          <w:szCs w:val="25"/>
          <w:lang w:eastAsia="ru-RU"/>
        </w:rPr>
        <w:t>5.1. За невиконання чи неналежне виконання зобов’язань за Договором Сторони несуть відповідальність, передбачену Договором і законодавством України.</w:t>
      </w:r>
    </w:p>
    <w:p w14:paraId="7FE673BB" w14:textId="53E82118" w:rsidR="007E56C0" w:rsidRPr="009260F4" w:rsidRDefault="007E56C0" w:rsidP="007E56C0">
      <w:pPr>
        <w:pStyle w:val="Style11"/>
        <w:tabs>
          <w:tab w:val="left" w:pos="706"/>
        </w:tabs>
        <w:ind w:firstLine="709"/>
        <w:rPr>
          <w:rFonts w:eastAsia="Times New Roman"/>
          <w:kern w:val="0"/>
          <w:sz w:val="25"/>
          <w:szCs w:val="25"/>
          <w:lang w:eastAsia="ru-RU"/>
        </w:rPr>
      </w:pPr>
      <w:r w:rsidRPr="009260F4">
        <w:rPr>
          <w:rFonts w:eastAsia="Times New Roman"/>
          <w:kern w:val="0"/>
          <w:sz w:val="25"/>
          <w:szCs w:val="25"/>
          <w:lang w:eastAsia="ru-RU"/>
        </w:rPr>
        <w:t>5.2. У випадку порушення Замовником порядку (строків, розміру) оплати вартості послуг, Підприємство має право призупинити надання послуг Замовни</w:t>
      </w:r>
      <w:r w:rsidR="0021575F">
        <w:rPr>
          <w:rFonts w:eastAsia="Times New Roman"/>
          <w:kern w:val="0"/>
          <w:sz w:val="25"/>
          <w:szCs w:val="25"/>
          <w:lang w:eastAsia="ru-RU"/>
        </w:rPr>
        <w:t>ку до погашення заборгованості.</w:t>
      </w:r>
    </w:p>
    <w:p w14:paraId="46F2CAE3" w14:textId="3C875DEE" w:rsidR="007E56C0" w:rsidRPr="009260F4" w:rsidRDefault="007E56C0" w:rsidP="007E56C0">
      <w:pPr>
        <w:pStyle w:val="Style11"/>
        <w:tabs>
          <w:tab w:val="left" w:pos="706"/>
        </w:tabs>
        <w:ind w:firstLine="709"/>
        <w:rPr>
          <w:rFonts w:eastAsia="Times New Roman"/>
          <w:kern w:val="0"/>
          <w:sz w:val="25"/>
          <w:szCs w:val="25"/>
          <w:lang w:eastAsia="ru-RU"/>
        </w:rPr>
      </w:pPr>
      <w:r w:rsidRPr="009260F4">
        <w:rPr>
          <w:rFonts w:eastAsia="Times New Roman"/>
          <w:kern w:val="0"/>
          <w:sz w:val="25"/>
          <w:szCs w:val="25"/>
          <w:lang w:eastAsia="ru-RU"/>
        </w:rPr>
        <w:t>5.3. Призупинення надання послуг і розірвання (припинення дії) Договору не звільняє Замовника від зобов</w:t>
      </w:r>
      <w:r w:rsidR="0021575F">
        <w:rPr>
          <w:rFonts w:eastAsia="Times New Roman"/>
          <w:kern w:val="0"/>
          <w:sz w:val="25"/>
          <w:szCs w:val="25"/>
          <w:lang w:eastAsia="ru-RU"/>
        </w:rPr>
        <w:t>’</w:t>
      </w:r>
      <w:r w:rsidRPr="009260F4">
        <w:rPr>
          <w:rFonts w:eastAsia="Times New Roman"/>
          <w:kern w:val="0"/>
          <w:sz w:val="25"/>
          <w:szCs w:val="25"/>
          <w:lang w:eastAsia="ru-RU"/>
        </w:rPr>
        <w:t xml:space="preserve">язань щодо оплати фактично наданих Підприємством </w:t>
      </w:r>
      <w:r w:rsidRPr="009260F4">
        <w:rPr>
          <w:rFonts w:eastAsia="Times New Roman"/>
          <w:kern w:val="0"/>
          <w:sz w:val="25"/>
          <w:szCs w:val="25"/>
          <w:lang w:eastAsia="ru-RU"/>
        </w:rPr>
        <w:lastRenderedPageBreak/>
        <w:t>послуг.</w:t>
      </w:r>
    </w:p>
    <w:p w14:paraId="6B5E4D57" w14:textId="73187C4A" w:rsidR="007E56C0" w:rsidRPr="009260F4" w:rsidRDefault="007E56C0" w:rsidP="007E56C0">
      <w:pPr>
        <w:pStyle w:val="Style11"/>
        <w:tabs>
          <w:tab w:val="left" w:pos="706"/>
        </w:tabs>
        <w:ind w:firstLine="709"/>
        <w:rPr>
          <w:rFonts w:eastAsia="Times New Roman"/>
          <w:kern w:val="0"/>
          <w:sz w:val="25"/>
          <w:szCs w:val="25"/>
          <w:lang w:eastAsia="ru-RU"/>
        </w:rPr>
      </w:pPr>
      <w:r w:rsidRPr="009260F4">
        <w:rPr>
          <w:rFonts w:eastAsia="Times New Roman"/>
          <w:kern w:val="0"/>
          <w:sz w:val="25"/>
          <w:szCs w:val="25"/>
          <w:lang w:eastAsia="ru-RU"/>
        </w:rPr>
        <w:t>5.</w:t>
      </w:r>
      <w:r w:rsidR="00A7065B" w:rsidRPr="009260F4">
        <w:rPr>
          <w:rFonts w:eastAsia="Times New Roman"/>
          <w:kern w:val="0"/>
          <w:sz w:val="25"/>
          <w:szCs w:val="25"/>
          <w:lang w:eastAsia="ru-RU"/>
        </w:rPr>
        <w:t>4</w:t>
      </w:r>
      <w:r w:rsidRPr="009260F4">
        <w:rPr>
          <w:rFonts w:eastAsia="Times New Roman"/>
          <w:kern w:val="0"/>
          <w:sz w:val="25"/>
          <w:szCs w:val="25"/>
          <w:lang w:eastAsia="ru-RU"/>
        </w:rPr>
        <w:t xml:space="preserve">. За порушення строків оплати вартості послуг </w:t>
      </w:r>
      <w:r w:rsidR="00A7065B" w:rsidRPr="009260F4">
        <w:rPr>
          <w:rFonts w:eastAsia="Times New Roman"/>
          <w:kern w:val="0"/>
          <w:sz w:val="25"/>
          <w:szCs w:val="25"/>
          <w:lang w:eastAsia="ru-RU"/>
        </w:rPr>
        <w:t>Замовник</w:t>
      </w:r>
      <w:r w:rsidRPr="009260F4">
        <w:rPr>
          <w:rFonts w:eastAsia="Times New Roman"/>
          <w:kern w:val="0"/>
          <w:sz w:val="25"/>
          <w:szCs w:val="25"/>
          <w:lang w:eastAsia="ru-RU"/>
        </w:rPr>
        <w:t xml:space="preserve"> сплачує Підприємству пеню у розмірі подвійної облікової ставки Національного банку України, що діяла на момент виникнення заборгованості, від суми заборгованості за кожний день прострочення оплати. За порушення строків виконання зобов’язань більше ніж на 10 (десять) робочих днів </w:t>
      </w:r>
      <w:r w:rsidR="00A7065B" w:rsidRPr="009260F4">
        <w:rPr>
          <w:rFonts w:eastAsia="Times New Roman"/>
          <w:kern w:val="0"/>
          <w:sz w:val="25"/>
          <w:szCs w:val="25"/>
          <w:lang w:eastAsia="ru-RU"/>
        </w:rPr>
        <w:t>Замовник</w:t>
      </w:r>
      <w:r w:rsidRPr="009260F4">
        <w:rPr>
          <w:rFonts w:eastAsia="Times New Roman"/>
          <w:kern w:val="0"/>
          <w:sz w:val="25"/>
          <w:szCs w:val="25"/>
          <w:lang w:eastAsia="ru-RU"/>
        </w:rPr>
        <w:t xml:space="preserve"> додатково сплачує Підприємству штраф у розмірі 10% (десяти ві</w:t>
      </w:r>
      <w:r w:rsidR="0021575F">
        <w:rPr>
          <w:rFonts w:eastAsia="Times New Roman"/>
          <w:kern w:val="0"/>
          <w:sz w:val="25"/>
          <w:szCs w:val="25"/>
          <w:lang w:eastAsia="ru-RU"/>
        </w:rPr>
        <w:t>дсотків) від вказаної вартості.</w:t>
      </w:r>
    </w:p>
    <w:p w14:paraId="1BC9EB82" w14:textId="206F6585" w:rsidR="00B672BA" w:rsidRPr="009260F4" w:rsidRDefault="007E56C0" w:rsidP="007E56C0">
      <w:pPr>
        <w:pStyle w:val="Style11"/>
        <w:widowControl/>
        <w:tabs>
          <w:tab w:val="left" w:pos="706"/>
        </w:tabs>
        <w:spacing w:line="240" w:lineRule="auto"/>
        <w:ind w:firstLine="709"/>
        <w:rPr>
          <w:rFonts w:eastAsia="Times New Roman"/>
          <w:kern w:val="0"/>
          <w:sz w:val="25"/>
          <w:szCs w:val="25"/>
          <w:lang w:eastAsia="ru-RU"/>
        </w:rPr>
      </w:pPr>
      <w:r w:rsidRPr="009260F4">
        <w:rPr>
          <w:rFonts w:eastAsia="Times New Roman"/>
          <w:kern w:val="0"/>
          <w:sz w:val="25"/>
          <w:szCs w:val="25"/>
          <w:lang w:eastAsia="ru-RU"/>
        </w:rPr>
        <w:t>5.6. Сторона може відмовитися від встановлення на майбутнє господарських відносин із іншою Стороною, яка порушує зобов</w:t>
      </w:r>
      <w:r w:rsidR="0021575F">
        <w:rPr>
          <w:rFonts w:eastAsia="Times New Roman"/>
          <w:kern w:val="0"/>
          <w:sz w:val="25"/>
          <w:szCs w:val="25"/>
          <w:lang w:eastAsia="ru-RU"/>
        </w:rPr>
        <w:t>’</w:t>
      </w:r>
      <w:r w:rsidRPr="009260F4">
        <w:rPr>
          <w:rFonts w:eastAsia="Times New Roman"/>
          <w:kern w:val="0"/>
          <w:sz w:val="25"/>
          <w:szCs w:val="25"/>
          <w:lang w:eastAsia="ru-RU"/>
        </w:rPr>
        <w:t>язання.</w:t>
      </w:r>
    </w:p>
    <w:p w14:paraId="2C5C9918" w14:textId="77777777" w:rsidR="00A7065B" w:rsidRPr="009260F4" w:rsidRDefault="00A7065B" w:rsidP="00A7065B">
      <w:pPr>
        <w:pStyle w:val="Style11"/>
        <w:tabs>
          <w:tab w:val="left" w:pos="706"/>
        </w:tabs>
        <w:ind w:firstLine="709"/>
        <w:rPr>
          <w:sz w:val="25"/>
          <w:szCs w:val="25"/>
        </w:rPr>
      </w:pPr>
      <w:r w:rsidRPr="009260F4">
        <w:rPr>
          <w:sz w:val="25"/>
          <w:szCs w:val="25"/>
        </w:rPr>
        <w:t>5.7. Сплата штрафних станцій не звільняє жодну із Сторін від виконання зобов’язань або усунення порушень. Закінчення строку дії Договору не звільняє Сторін від відповідальності за його порушення, що мало місце під час дії Договору.</w:t>
      </w:r>
    </w:p>
    <w:p w14:paraId="7769F067" w14:textId="5F9D0737" w:rsidR="00A7065B" w:rsidRPr="009260F4" w:rsidRDefault="00A7065B" w:rsidP="00A7065B">
      <w:pPr>
        <w:pStyle w:val="Style11"/>
        <w:widowControl/>
        <w:tabs>
          <w:tab w:val="left" w:pos="706"/>
        </w:tabs>
        <w:spacing w:line="240" w:lineRule="auto"/>
        <w:ind w:firstLine="709"/>
        <w:rPr>
          <w:sz w:val="25"/>
          <w:szCs w:val="25"/>
        </w:rPr>
      </w:pPr>
      <w:r w:rsidRPr="009260F4">
        <w:rPr>
          <w:sz w:val="25"/>
          <w:szCs w:val="25"/>
        </w:rPr>
        <w:t xml:space="preserve">5.8. </w:t>
      </w:r>
      <w:r w:rsidR="00F41F89">
        <w:rPr>
          <w:sz w:val="25"/>
          <w:szCs w:val="25"/>
        </w:rPr>
        <w:t xml:space="preserve">Кожна Сторона </w:t>
      </w:r>
      <w:r w:rsidRPr="009260F4">
        <w:rPr>
          <w:sz w:val="25"/>
          <w:szCs w:val="25"/>
        </w:rPr>
        <w:t>самостійно несе відповідальність за порушення законодавства при отриманні інформації з системи РТГК.</w:t>
      </w:r>
    </w:p>
    <w:p w14:paraId="36389295" w14:textId="032817AE" w:rsidR="00A7065B" w:rsidRPr="00B90976" w:rsidRDefault="00A7065B" w:rsidP="00B90976">
      <w:pPr>
        <w:keepNext/>
        <w:keepLines/>
        <w:numPr>
          <w:ilvl w:val="0"/>
          <w:numId w:val="4"/>
        </w:numPr>
        <w:pBdr>
          <w:top w:val="nil"/>
          <w:left w:val="nil"/>
          <w:bottom w:val="nil"/>
          <w:right w:val="nil"/>
          <w:between w:val="nil"/>
        </w:pBdr>
        <w:tabs>
          <w:tab w:val="left" w:pos="425"/>
        </w:tabs>
        <w:spacing w:before="360" w:after="240"/>
        <w:ind w:left="0" w:firstLine="0"/>
        <w:jc w:val="center"/>
        <w:outlineLvl w:val="0"/>
        <w:rPr>
          <w:b/>
          <w:color w:val="000000"/>
          <w:sz w:val="25"/>
          <w:szCs w:val="25"/>
        </w:rPr>
      </w:pPr>
      <w:r w:rsidRPr="00B90976">
        <w:rPr>
          <w:b/>
          <w:color w:val="000000"/>
          <w:sz w:val="25"/>
          <w:szCs w:val="25"/>
        </w:rPr>
        <w:t>Розв’язання спорів</w:t>
      </w:r>
    </w:p>
    <w:p w14:paraId="335C3F03" w14:textId="61DA575C" w:rsidR="00A7065B" w:rsidRPr="009260F4" w:rsidRDefault="00A7065B" w:rsidP="00A7065B">
      <w:pPr>
        <w:pStyle w:val="Style11"/>
        <w:tabs>
          <w:tab w:val="left" w:pos="706"/>
        </w:tabs>
        <w:ind w:firstLine="709"/>
        <w:rPr>
          <w:sz w:val="25"/>
          <w:szCs w:val="25"/>
        </w:rPr>
      </w:pPr>
      <w:r w:rsidRPr="009260F4">
        <w:rPr>
          <w:sz w:val="25"/>
          <w:szCs w:val="25"/>
        </w:rPr>
        <w:t>6.1. Усі спори, що пов</w:t>
      </w:r>
      <w:r w:rsidR="00F41F89">
        <w:rPr>
          <w:sz w:val="25"/>
          <w:szCs w:val="25"/>
        </w:rPr>
        <w:t>’</w:t>
      </w:r>
      <w:r w:rsidRPr="009260F4">
        <w:rPr>
          <w:sz w:val="25"/>
          <w:szCs w:val="25"/>
        </w:rPr>
        <w:t>язані із Договором, його укладанням або такі, що виникають в процесі виконання Договору, вирішуються шляхом переговорів між представниками Сторін відповідно до чинного законодавства України.</w:t>
      </w:r>
    </w:p>
    <w:p w14:paraId="74EA2A9B" w14:textId="0869DB95" w:rsidR="00A7065B" w:rsidRPr="009260F4" w:rsidRDefault="00A7065B" w:rsidP="00A7065B">
      <w:pPr>
        <w:pStyle w:val="Style11"/>
        <w:widowControl/>
        <w:tabs>
          <w:tab w:val="left" w:pos="706"/>
        </w:tabs>
        <w:spacing w:line="240" w:lineRule="auto"/>
        <w:ind w:firstLine="709"/>
        <w:rPr>
          <w:sz w:val="25"/>
          <w:szCs w:val="25"/>
        </w:rPr>
      </w:pPr>
      <w:r w:rsidRPr="009260F4">
        <w:rPr>
          <w:sz w:val="25"/>
          <w:szCs w:val="25"/>
        </w:rPr>
        <w:t>6.2. Якщо спір неможливо вирішити шляхом переговорів, він вирішується в судовому порядку за встановленою підвідомчістю та підсудністю такого спору у відповідності до чинного законодавства України.</w:t>
      </w:r>
    </w:p>
    <w:p w14:paraId="56717850" w14:textId="2EAAAFD4" w:rsidR="00A7065B" w:rsidRPr="009260F4" w:rsidRDefault="00A7065B" w:rsidP="00B90976">
      <w:pPr>
        <w:keepNext/>
        <w:keepLines/>
        <w:numPr>
          <w:ilvl w:val="0"/>
          <w:numId w:val="4"/>
        </w:numPr>
        <w:pBdr>
          <w:top w:val="nil"/>
          <w:left w:val="nil"/>
          <w:bottom w:val="nil"/>
          <w:right w:val="nil"/>
          <w:between w:val="nil"/>
        </w:pBdr>
        <w:tabs>
          <w:tab w:val="left" w:pos="425"/>
        </w:tabs>
        <w:spacing w:before="360" w:after="240"/>
        <w:ind w:left="0" w:firstLine="0"/>
        <w:jc w:val="center"/>
        <w:outlineLvl w:val="0"/>
        <w:rPr>
          <w:b/>
          <w:color w:val="000000"/>
          <w:sz w:val="25"/>
          <w:szCs w:val="25"/>
        </w:rPr>
      </w:pPr>
      <w:r w:rsidRPr="009260F4">
        <w:rPr>
          <w:b/>
          <w:color w:val="000000"/>
          <w:sz w:val="25"/>
          <w:szCs w:val="25"/>
        </w:rPr>
        <w:t>Обставини непереборної сили</w:t>
      </w:r>
    </w:p>
    <w:p w14:paraId="5A218694" w14:textId="0F373906" w:rsidR="00A7065B" w:rsidRPr="009260F4" w:rsidRDefault="00A7065B" w:rsidP="00A7065B">
      <w:pPr>
        <w:ind w:firstLine="567"/>
        <w:jc w:val="both"/>
        <w:rPr>
          <w:sz w:val="25"/>
          <w:szCs w:val="25"/>
        </w:rPr>
      </w:pPr>
      <w:r w:rsidRPr="009260F4">
        <w:rPr>
          <w:sz w:val="25"/>
          <w:szCs w:val="25"/>
        </w:rPr>
        <w:t>7.1. Сторони не несуть відповідальності за невиконання зобов’язань за Договором у разі, якщо таке невиконання сталося внаслідок дії обставин непереборної сили. До обставин непереборної сили належать: землетрус, пожежа, страйк, військові дії, громадські заворушення, зміни законодавства та інші подібні обставини, що знаходяться поза волею Сторін та позбавляють Сторони можливості виконувати с</w:t>
      </w:r>
      <w:r w:rsidR="009E2F34">
        <w:rPr>
          <w:sz w:val="25"/>
          <w:szCs w:val="25"/>
        </w:rPr>
        <w:t>вої зобов’язання за Договором.</w:t>
      </w:r>
    </w:p>
    <w:p w14:paraId="5334BCB9" w14:textId="3C1DC9A0" w:rsidR="00A7065B" w:rsidRPr="009260F4" w:rsidRDefault="00A7065B" w:rsidP="00A7065B">
      <w:pPr>
        <w:ind w:firstLine="567"/>
        <w:jc w:val="both"/>
        <w:rPr>
          <w:sz w:val="25"/>
          <w:szCs w:val="25"/>
        </w:rPr>
      </w:pPr>
      <w:r w:rsidRPr="009260F4">
        <w:rPr>
          <w:sz w:val="25"/>
          <w:szCs w:val="25"/>
        </w:rPr>
        <w:t>7.2. Сторона, яка не виконує зобов</w:t>
      </w:r>
      <w:r w:rsidR="009E2F34">
        <w:rPr>
          <w:sz w:val="25"/>
          <w:szCs w:val="25"/>
        </w:rPr>
        <w:t>’</w:t>
      </w:r>
      <w:r w:rsidRPr="009260F4">
        <w:rPr>
          <w:sz w:val="25"/>
          <w:szCs w:val="25"/>
        </w:rPr>
        <w:t>язання за Договором у зв</w:t>
      </w:r>
      <w:r w:rsidR="009E2F34">
        <w:rPr>
          <w:sz w:val="25"/>
          <w:szCs w:val="25"/>
        </w:rPr>
        <w:t>’</w:t>
      </w:r>
      <w:r w:rsidRPr="009260F4">
        <w:rPr>
          <w:sz w:val="25"/>
          <w:szCs w:val="25"/>
        </w:rPr>
        <w:t>язку з настанням обставин непереборної сили, повинна негайно, але не пізніше наступного календарного дня, у письмовій формі інформувати іншу Сторону. Несвоєчасне, понад 1 (один) календарний день, сповіщення про обставини непереборної сили позбавляє відповідну Сторону посилатися на них в майбутньому. Факт наста</w:t>
      </w:r>
      <w:r w:rsidR="009E2F34">
        <w:rPr>
          <w:sz w:val="25"/>
          <w:szCs w:val="25"/>
        </w:rPr>
        <w:t>ння обставин, вказаних у п. 7.1</w:t>
      </w:r>
      <w:r w:rsidRPr="009260F4">
        <w:rPr>
          <w:sz w:val="25"/>
          <w:szCs w:val="25"/>
        </w:rPr>
        <w:t xml:space="preserve">, повинен підтверджуватися документом компетентного органу, окрім обставин, що зумовили виникнення позапланових перерв у доступі до системи РТГК. </w:t>
      </w:r>
    </w:p>
    <w:p w14:paraId="0610DE31" w14:textId="556C310C" w:rsidR="00A7065B" w:rsidRPr="009260F4" w:rsidRDefault="00A7065B" w:rsidP="00B90976">
      <w:pPr>
        <w:keepNext/>
        <w:keepLines/>
        <w:numPr>
          <w:ilvl w:val="0"/>
          <w:numId w:val="4"/>
        </w:numPr>
        <w:pBdr>
          <w:top w:val="nil"/>
          <w:left w:val="nil"/>
          <w:bottom w:val="nil"/>
          <w:right w:val="nil"/>
          <w:between w:val="nil"/>
        </w:pBdr>
        <w:tabs>
          <w:tab w:val="left" w:pos="425"/>
        </w:tabs>
        <w:spacing w:before="360" w:after="240"/>
        <w:ind w:left="0" w:firstLine="0"/>
        <w:jc w:val="center"/>
        <w:outlineLvl w:val="0"/>
        <w:rPr>
          <w:b/>
          <w:color w:val="000000"/>
          <w:sz w:val="25"/>
          <w:szCs w:val="25"/>
        </w:rPr>
      </w:pPr>
      <w:r w:rsidRPr="009260F4">
        <w:rPr>
          <w:b/>
          <w:color w:val="000000"/>
          <w:sz w:val="25"/>
          <w:szCs w:val="25"/>
        </w:rPr>
        <w:t>Антикорупційне застереження</w:t>
      </w:r>
    </w:p>
    <w:p w14:paraId="5028A2E4" w14:textId="6B950719" w:rsidR="00A7065B" w:rsidRPr="009260F4" w:rsidRDefault="00A7065B" w:rsidP="004B5145">
      <w:pPr>
        <w:numPr>
          <w:ilvl w:val="1"/>
          <w:numId w:val="6"/>
        </w:numPr>
        <w:pBdr>
          <w:top w:val="nil"/>
          <w:left w:val="nil"/>
          <w:bottom w:val="nil"/>
          <w:right w:val="nil"/>
          <w:between w:val="nil"/>
        </w:pBdr>
        <w:tabs>
          <w:tab w:val="left" w:pos="1134"/>
        </w:tabs>
        <w:rPr>
          <w:sz w:val="25"/>
          <w:szCs w:val="25"/>
        </w:rPr>
      </w:pPr>
      <w:r w:rsidRPr="009260F4">
        <w:rPr>
          <w:color w:val="000000"/>
          <w:sz w:val="25"/>
          <w:szCs w:val="25"/>
        </w:rPr>
        <w:t>Сторони цим запевняють та гарантують одна одній, що:</w:t>
      </w:r>
    </w:p>
    <w:p w14:paraId="41FDDB4C" w14:textId="77777777" w:rsidR="00A7065B" w:rsidRPr="009260F4" w:rsidRDefault="00A7065B" w:rsidP="004B5145">
      <w:pPr>
        <w:numPr>
          <w:ilvl w:val="2"/>
          <w:numId w:val="6"/>
        </w:numPr>
        <w:pBdr>
          <w:top w:val="nil"/>
          <w:left w:val="nil"/>
          <w:bottom w:val="nil"/>
          <w:right w:val="nil"/>
          <w:between w:val="nil"/>
        </w:pBdr>
        <w:tabs>
          <w:tab w:val="left" w:pos="851"/>
          <w:tab w:val="left" w:pos="1276"/>
        </w:tabs>
        <w:ind w:left="0" w:firstLine="567"/>
        <w:jc w:val="both"/>
        <w:rPr>
          <w:sz w:val="25"/>
          <w:szCs w:val="25"/>
        </w:rPr>
      </w:pPr>
      <w:r w:rsidRPr="009260F4">
        <w:rPr>
          <w:color w:val="000000"/>
          <w:sz w:val="25"/>
          <w:szCs w:val="25"/>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42D2BD9D" w14:textId="0CBEE010" w:rsidR="00A7065B" w:rsidRPr="009260F4" w:rsidRDefault="00A7065B" w:rsidP="004B5145">
      <w:pPr>
        <w:numPr>
          <w:ilvl w:val="2"/>
          <w:numId w:val="6"/>
        </w:numPr>
        <w:tabs>
          <w:tab w:val="left" w:pos="851"/>
          <w:tab w:val="left" w:pos="1276"/>
        </w:tabs>
        <w:ind w:left="0" w:firstLine="567"/>
        <w:jc w:val="both"/>
        <w:rPr>
          <w:sz w:val="25"/>
          <w:szCs w:val="25"/>
        </w:rPr>
      </w:pPr>
      <w:r w:rsidRPr="009260F4">
        <w:rPr>
          <w:sz w:val="25"/>
          <w:szCs w:val="25"/>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w:t>
      </w:r>
      <w:r w:rsidRPr="009260F4">
        <w:rPr>
          <w:sz w:val="25"/>
          <w:szCs w:val="25"/>
        </w:rPr>
        <w:lastRenderedPageBreak/>
        <w:t>отримання неналежної</w:t>
      </w:r>
      <w:r w:rsidR="00F078F3">
        <w:rPr>
          <w:sz w:val="25"/>
          <w:szCs w:val="25"/>
        </w:rPr>
        <w:t>/</w:t>
      </w:r>
      <w:r w:rsidRPr="009260F4">
        <w:rPr>
          <w:sz w:val="25"/>
          <w:szCs w:val="25"/>
        </w:rPr>
        <w:t xml:space="preserve">неправомірної матеріальної вигоди або переваги у зв’язку з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29C1030F" w14:textId="7BE54FA9" w:rsidR="00A7065B" w:rsidRPr="009260F4" w:rsidRDefault="00A7065B" w:rsidP="004B5145">
      <w:pPr>
        <w:numPr>
          <w:ilvl w:val="2"/>
          <w:numId w:val="6"/>
        </w:numPr>
        <w:tabs>
          <w:tab w:val="left" w:pos="851"/>
          <w:tab w:val="left" w:pos="1276"/>
        </w:tabs>
        <w:ind w:left="0" w:firstLine="567"/>
        <w:jc w:val="both"/>
        <w:rPr>
          <w:sz w:val="25"/>
          <w:szCs w:val="25"/>
        </w:rPr>
      </w:pPr>
      <w:r w:rsidRPr="009260F4">
        <w:rPr>
          <w:sz w:val="25"/>
          <w:szCs w:val="25"/>
        </w:rPr>
        <w:t xml:space="preserve">Сторона не використовуватиме </w:t>
      </w:r>
      <w:r w:rsidR="00F078F3">
        <w:rPr>
          <w:sz w:val="25"/>
          <w:szCs w:val="25"/>
        </w:rPr>
        <w:t xml:space="preserve">інформацію </w:t>
      </w:r>
      <w:r w:rsidRPr="009260F4">
        <w:rPr>
          <w:sz w:val="25"/>
          <w:szCs w:val="25"/>
        </w:rPr>
        <w:t>та/або</w:t>
      </w:r>
      <w:r w:rsidR="00F078F3">
        <w:rPr>
          <w:sz w:val="25"/>
          <w:szCs w:val="25"/>
        </w:rPr>
        <w:t xml:space="preserve"> </w:t>
      </w:r>
      <w:r w:rsidR="00F078F3" w:rsidRPr="00F078F3">
        <w:rPr>
          <w:sz w:val="25"/>
          <w:szCs w:val="25"/>
        </w:rPr>
        <w:t>кошти</w:t>
      </w:r>
      <w:r w:rsidRPr="009260F4">
        <w:rPr>
          <w:sz w:val="25"/>
          <w:szCs w:val="25"/>
        </w:rPr>
        <w:t>, отримані за Договором, з метою фінансування або підтримання будь-якої діяльності, що може порушити Антикорупційне законодавство.</w:t>
      </w:r>
    </w:p>
    <w:p w14:paraId="6C9F13D0" w14:textId="77777777" w:rsidR="00A7065B" w:rsidRPr="009260F4" w:rsidRDefault="00A7065B" w:rsidP="004B5145">
      <w:pPr>
        <w:pStyle w:val="af1"/>
        <w:numPr>
          <w:ilvl w:val="1"/>
          <w:numId w:val="6"/>
        </w:numPr>
        <w:tabs>
          <w:tab w:val="left" w:pos="1276"/>
        </w:tabs>
        <w:ind w:left="0" w:firstLine="567"/>
        <w:jc w:val="both"/>
        <w:rPr>
          <w:sz w:val="25"/>
          <w:szCs w:val="25"/>
        </w:rPr>
      </w:pPr>
      <w:r w:rsidRPr="009260F4">
        <w:rPr>
          <w:sz w:val="25"/>
          <w:szCs w:val="25"/>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14:paraId="6E28EAAC" w14:textId="78EDDEEC" w:rsidR="00A7065B" w:rsidRDefault="00A7065B" w:rsidP="00B90976">
      <w:pPr>
        <w:keepNext/>
        <w:keepLines/>
        <w:numPr>
          <w:ilvl w:val="0"/>
          <w:numId w:val="4"/>
        </w:numPr>
        <w:pBdr>
          <w:top w:val="nil"/>
          <w:left w:val="nil"/>
          <w:bottom w:val="nil"/>
          <w:right w:val="nil"/>
          <w:between w:val="nil"/>
        </w:pBdr>
        <w:tabs>
          <w:tab w:val="left" w:pos="425"/>
        </w:tabs>
        <w:spacing w:before="360" w:after="240"/>
        <w:ind w:left="0" w:firstLine="0"/>
        <w:jc w:val="center"/>
        <w:outlineLvl w:val="0"/>
        <w:rPr>
          <w:b/>
          <w:color w:val="000000"/>
          <w:sz w:val="25"/>
          <w:szCs w:val="25"/>
        </w:rPr>
      </w:pPr>
      <w:r w:rsidRPr="009260F4">
        <w:rPr>
          <w:b/>
          <w:color w:val="000000"/>
          <w:sz w:val="25"/>
          <w:szCs w:val="25"/>
        </w:rPr>
        <w:t>Термін дії та інші умови Договору</w:t>
      </w:r>
    </w:p>
    <w:p w14:paraId="32BFAFBD" w14:textId="70966519" w:rsidR="00A7065B" w:rsidRPr="009260F4" w:rsidRDefault="00A7065B" w:rsidP="00A7065B">
      <w:pPr>
        <w:tabs>
          <w:tab w:val="left" w:pos="2268"/>
        </w:tabs>
        <w:ind w:firstLine="567"/>
        <w:jc w:val="both"/>
        <w:rPr>
          <w:sz w:val="25"/>
          <w:szCs w:val="25"/>
        </w:rPr>
      </w:pPr>
      <w:r w:rsidRPr="009260F4">
        <w:rPr>
          <w:sz w:val="25"/>
          <w:szCs w:val="25"/>
        </w:rPr>
        <w:t>9.1. Договір діє з 0</w:t>
      </w:r>
      <w:r w:rsidR="004256B4" w:rsidRPr="009260F4">
        <w:rPr>
          <w:sz w:val="25"/>
          <w:szCs w:val="25"/>
        </w:rPr>
        <w:t>1</w:t>
      </w:r>
      <w:r w:rsidRPr="009260F4">
        <w:rPr>
          <w:sz w:val="25"/>
          <w:szCs w:val="25"/>
        </w:rPr>
        <w:t xml:space="preserve"> </w:t>
      </w:r>
      <w:r w:rsidR="004256B4" w:rsidRPr="009260F4">
        <w:rPr>
          <w:sz w:val="25"/>
          <w:szCs w:val="25"/>
        </w:rPr>
        <w:t>квітня</w:t>
      </w:r>
      <w:r w:rsidRPr="009260F4">
        <w:rPr>
          <w:sz w:val="25"/>
          <w:szCs w:val="25"/>
        </w:rPr>
        <w:t xml:space="preserve"> 2021 року до 31 грудня 2021 року включно, а в частині зобов’яз</w:t>
      </w:r>
      <w:r w:rsidR="009E2F34">
        <w:rPr>
          <w:sz w:val="25"/>
          <w:szCs w:val="25"/>
        </w:rPr>
        <w:t>ань  — до повного їх виконання.</w:t>
      </w:r>
    </w:p>
    <w:p w14:paraId="7F511135" w14:textId="67793731" w:rsidR="00A7065B" w:rsidRPr="009260F4" w:rsidRDefault="00A7065B" w:rsidP="00A7065B">
      <w:pPr>
        <w:ind w:firstLine="567"/>
        <w:jc w:val="both"/>
        <w:rPr>
          <w:sz w:val="25"/>
          <w:szCs w:val="25"/>
        </w:rPr>
      </w:pPr>
      <w:r w:rsidRPr="009260F4">
        <w:rPr>
          <w:sz w:val="25"/>
          <w:szCs w:val="25"/>
        </w:rPr>
        <w:t>9.2. Дія Договору може бути достроково припинена в односторонньому порядку з ініціативи будь-якої Сторони у разі письмового повідомлення іншої Сторони про бажання розірвати Договір щонайменше за 15 календарних днів до передбачуваної дати припинення дії Договору. При цьому Сторони продовжують виконувати свої зобов</w:t>
      </w:r>
      <w:r w:rsidR="009E2F34">
        <w:rPr>
          <w:sz w:val="25"/>
          <w:szCs w:val="25"/>
        </w:rPr>
        <w:t>’</w:t>
      </w:r>
      <w:r w:rsidRPr="009260F4">
        <w:rPr>
          <w:sz w:val="25"/>
          <w:szCs w:val="25"/>
        </w:rPr>
        <w:t>язання за Договором до дня припинення його дії. У цей строк Сторони зобов</w:t>
      </w:r>
      <w:r w:rsidR="009E2F34">
        <w:rPr>
          <w:sz w:val="25"/>
          <w:szCs w:val="25"/>
        </w:rPr>
        <w:t>’</w:t>
      </w:r>
      <w:r w:rsidRPr="009260F4">
        <w:rPr>
          <w:sz w:val="25"/>
          <w:szCs w:val="25"/>
        </w:rPr>
        <w:t>язані врегулювати всі фінансові і організаційно-технічні питання, по</w:t>
      </w:r>
      <w:r w:rsidR="009E2F34">
        <w:rPr>
          <w:sz w:val="25"/>
          <w:szCs w:val="25"/>
        </w:rPr>
        <w:t>в’я</w:t>
      </w:r>
      <w:r w:rsidRPr="009260F4">
        <w:rPr>
          <w:sz w:val="25"/>
          <w:szCs w:val="25"/>
        </w:rPr>
        <w:t>зані з Договором.</w:t>
      </w:r>
    </w:p>
    <w:p w14:paraId="640E2772" w14:textId="2B201FC6" w:rsidR="00A7065B" w:rsidRPr="009260F4" w:rsidRDefault="00A7065B" w:rsidP="00A7065B">
      <w:pPr>
        <w:ind w:firstLine="567"/>
        <w:jc w:val="both"/>
        <w:rPr>
          <w:sz w:val="25"/>
          <w:szCs w:val="25"/>
        </w:rPr>
      </w:pPr>
      <w:r w:rsidRPr="009260F4">
        <w:rPr>
          <w:sz w:val="25"/>
          <w:szCs w:val="25"/>
        </w:rPr>
        <w:t>9.3. Будь-яка інформація щодо персональних даних, що стала відома Сторонам у з</w:t>
      </w:r>
      <w:r w:rsidR="009E2F34">
        <w:rPr>
          <w:sz w:val="25"/>
          <w:szCs w:val="25"/>
        </w:rPr>
        <w:t>в’я</w:t>
      </w:r>
      <w:r w:rsidRPr="009260F4">
        <w:rPr>
          <w:sz w:val="25"/>
          <w:szCs w:val="25"/>
        </w:rPr>
        <w:t xml:space="preserve">зку з укладенням і виконанням Договору, є конфіденційною і не може передаватися іншим особам без попередньої письмової згоди на це другої Сторони, крім випадків, передбачених положеннями законодавства України. </w:t>
      </w:r>
    </w:p>
    <w:p w14:paraId="0E0C30BC" w14:textId="3E4F569B" w:rsidR="00A7065B" w:rsidRPr="009260F4" w:rsidRDefault="00A7065B" w:rsidP="00A7065B">
      <w:pPr>
        <w:ind w:firstLine="567"/>
        <w:jc w:val="both"/>
        <w:rPr>
          <w:sz w:val="25"/>
          <w:szCs w:val="25"/>
        </w:rPr>
      </w:pPr>
      <w:r w:rsidRPr="009260F4">
        <w:rPr>
          <w:sz w:val="25"/>
          <w:szCs w:val="25"/>
        </w:rPr>
        <w:t>9.4. Сторони мають право здійснювати електронне листування через офіційні електронні адреси. Всі повідомлення за Договором вважаються переданими належним чином у разі їх направлення іншій Стороні шляхом електронного листування</w:t>
      </w:r>
      <w:r w:rsidR="00F078F3">
        <w:rPr>
          <w:sz w:val="25"/>
          <w:szCs w:val="25"/>
        </w:rPr>
        <w:t xml:space="preserve"> на адреси електронної пошти, </w:t>
      </w:r>
      <w:r w:rsidR="00A13D07">
        <w:rPr>
          <w:sz w:val="25"/>
          <w:szCs w:val="25"/>
        </w:rPr>
        <w:t>за</w:t>
      </w:r>
      <w:r w:rsidR="00F078F3">
        <w:rPr>
          <w:sz w:val="25"/>
          <w:szCs w:val="25"/>
        </w:rPr>
        <w:t>значені у пунктах 2.3</w:t>
      </w:r>
      <w:r w:rsidR="00B368A5">
        <w:rPr>
          <w:sz w:val="25"/>
          <w:szCs w:val="25"/>
        </w:rPr>
        <w:t>, 2.4</w:t>
      </w:r>
      <w:r w:rsidR="00F078F3">
        <w:rPr>
          <w:sz w:val="25"/>
          <w:szCs w:val="25"/>
        </w:rPr>
        <w:t xml:space="preserve"> або у розділі 10</w:t>
      </w:r>
      <w:r w:rsidRPr="009260F4">
        <w:rPr>
          <w:sz w:val="25"/>
          <w:szCs w:val="25"/>
        </w:rPr>
        <w:t>.</w:t>
      </w:r>
    </w:p>
    <w:p w14:paraId="04B65A7E" w14:textId="1E7F6C68" w:rsidR="00A7065B" w:rsidRPr="009260F4" w:rsidRDefault="00A7065B" w:rsidP="00A7065B">
      <w:pPr>
        <w:ind w:firstLine="567"/>
        <w:jc w:val="both"/>
        <w:rPr>
          <w:sz w:val="25"/>
          <w:szCs w:val="25"/>
        </w:rPr>
      </w:pPr>
      <w:r w:rsidRPr="009260F4">
        <w:rPr>
          <w:sz w:val="25"/>
          <w:szCs w:val="25"/>
        </w:rPr>
        <w:t>9.</w:t>
      </w:r>
      <w:r w:rsidR="004B5145" w:rsidRPr="009260F4">
        <w:rPr>
          <w:sz w:val="25"/>
          <w:szCs w:val="25"/>
        </w:rPr>
        <w:t>5</w:t>
      </w:r>
      <w:r w:rsidRPr="009260F4">
        <w:rPr>
          <w:sz w:val="25"/>
          <w:szCs w:val="25"/>
        </w:rPr>
        <w:t>.  Особи, що підписали Договір, погодились, що їх персональні дані, які стали відомі Сторонам в з</w:t>
      </w:r>
      <w:r w:rsidR="009E2F34">
        <w:rPr>
          <w:sz w:val="25"/>
          <w:szCs w:val="25"/>
        </w:rPr>
        <w:t>в’я</w:t>
      </w:r>
      <w:r w:rsidRPr="009260F4">
        <w:rPr>
          <w:sz w:val="25"/>
          <w:szCs w:val="25"/>
        </w:rPr>
        <w:t>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виконання умов Договору й підтвердження повноважень суб</w:t>
      </w:r>
      <w:r w:rsidR="00E71BD6">
        <w:rPr>
          <w:sz w:val="25"/>
          <w:szCs w:val="25"/>
        </w:rPr>
        <w:t>’</w:t>
      </w:r>
      <w:r w:rsidRPr="009260F4">
        <w:rPr>
          <w:sz w:val="25"/>
          <w:szCs w:val="25"/>
        </w:rPr>
        <w:t>єкта.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w:t>
      </w:r>
    </w:p>
    <w:p w14:paraId="62BA3E1B" w14:textId="6B693DEB" w:rsidR="00A7065B" w:rsidRPr="009260F4" w:rsidRDefault="00A7065B" w:rsidP="00A7065B">
      <w:pPr>
        <w:ind w:firstLine="567"/>
        <w:jc w:val="both"/>
        <w:rPr>
          <w:sz w:val="25"/>
          <w:szCs w:val="25"/>
        </w:rPr>
      </w:pPr>
      <w:r w:rsidRPr="009260F4">
        <w:rPr>
          <w:sz w:val="25"/>
          <w:szCs w:val="25"/>
        </w:rPr>
        <w:t>9.</w:t>
      </w:r>
      <w:r w:rsidR="004B5145" w:rsidRPr="009260F4">
        <w:rPr>
          <w:sz w:val="25"/>
          <w:szCs w:val="25"/>
        </w:rPr>
        <w:t>6</w:t>
      </w:r>
      <w:r w:rsidRPr="009260F4">
        <w:rPr>
          <w:sz w:val="25"/>
          <w:szCs w:val="25"/>
        </w:rPr>
        <w:t>. Договір складений при повному розумінні Сторонами його умов і термінології, українською мовою у двох автентичних примірниках, які мають однакову юридичну силу, по одному для кожної із Сторін.</w:t>
      </w:r>
    </w:p>
    <w:p w14:paraId="1DED83B4" w14:textId="7C3AE06F" w:rsidR="00A7065B" w:rsidRPr="009260F4" w:rsidRDefault="00A7065B" w:rsidP="00A7065B">
      <w:pPr>
        <w:ind w:firstLine="567"/>
        <w:jc w:val="both"/>
        <w:rPr>
          <w:sz w:val="25"/>
          <w:szCs w:val="25"/>
        </w:rPr>
      </w:pPr>
      <w:r w:rsidRPr="009260F4">
        <w:rPr>
          <w:sz w:val="25"/>
          <w:szCs w:val="25"/>
        </w:rPr>
        <w:t>9.</w:t>
      </w:r>
      <w:r w:rsidR="004B5145" w:rsidRPr="009260F4">
        <w:rPr>
          <w:sz w:val="25"/>
          <w:szCs w:val="25"/>
        </w:rPr>
        <w:t>7</w:t>
      </w:r>
      <w:r w:rsidRPr="009260F4">
        <w:rPr>
          <w:sz w:val="25"/>
          <w:szCs w:val="25"/>
        </w:rPr>
        <w:t>. Всі зміни й доповнення до Договору оформляються в письмовій формі, підписуються та скріплюються печатками Сторін і є невід</w:t>
      </w:r>
      <w:r w:rsidR="00E71BD6">
        <w:rPr>
          <w:sz w:val="25"/>
          <w:szCs w:val="25"/>
        </w:rPr>
        <w:t>’</w:t>
      </w:r>
      <w:r w:rsidRPr="009260F4">
        <w:rPr>
          <w:sz w:val="25"/>
          <w:szCs w:val="25"/>
        </w:rPr>
        <w:t>ємною частиною Договору.</w:t>
      </w:r>
    </w:p>
    <w:p w14:paraId="3BE24777" w14:textId="67155B5C" w:rsidR="00A7065B" w:rsidRPr="009260F4" w:rsidRDefault="00A7065B" w:rsidP="00A7065B">
      <w:pPr>
        <w:ind w:firstLine="567"/>
        <w:jc w:val="both"/>
        <w:rPr>
          <w:sz w:val="25"/>
          <w:szCs w:val="25"/>
        </w:rPr>
      </w:pPr>
      <w:r w:rsidRPr="009260F4">
        <w:rPr>
          <w:sz w:val="25"/>
          <w:szCs w:val="25"/>
        </w:rPr>
        <w:t>9.</w:t>
      </w:r>
      <w:r w:rsidR="004B5145" w:rsidRPr="009260F4">
        <w:rPr>
          <w:sz w:val="25"/>
          <w:szCs w:val="25"/>
        </w:rPr>
        <w:t>8</w:t>
      </w:r>
      <w:r w:rsidRPr="009260F4">
        <w:rPr>
          <w:sz w:val="25"/>
          <w:szCs w:val="25"/>
        </w:rPr>
        <w:t>. Сторони домовились, що у разі зміни банківських реквізитів, Сторона, у якої сталися такі зміни, повідомляє письмово іншу Сторону у розумний строк без укладення додаткової угоди до Договору.</w:t>
      </w:r>
    </w:p>
    <w:p w14:paraId="72DC671C" w14:textId="0355A16E" w:rsidR="00B672BA" w:rsidRPr="009260F4" w:rsidRDefault="004B5145" w:rsidP="00B672BA">
      <w:pPr>
        <w:ind w:firstLine="540"/>
        <w:jc w:val="both"/>
        <w:rPr>
          <w:rStyle w:val="FontStyle24"/>
          <w:rFonts w:eastAsia="Courier New"/>
          <w:sz w:val="25"/>
          <w:szCs w:val="25"/>
        </w:rPr>
      </w:pPr>
      <w:r w:rsidRPr="009260F4">
        <w:rPr>
          <w:sz w:val="25"/>
          <w:szCs w:val="25"/>
        </w:rPr>
        <w:t>9.9.</w:t>
      </w:r>
      <w:r w:rsidR="00B672BA" w:rsidRPr="009260F4">
        <w:rPr>
          <w:sz w:val="25"/>
          <w:szCs w:val="25"/>
        </w:rPr>
        <w:t xml:space="preserve"> </w:t>
      </w:r>
      <w:r w:rsidR="00B672BA" w:rsidRPr="009260F4">
        <w:rPr>
          <w:rStyle w:val="FontStyle24"/>
          <w:rFonts w:eastAsia="Courier New"/>
          <w:sz w:val="25"/>
          <w:szCs w:val="25"/>
        </w:rPr>
        <w:t xml:space="preserve">У випадку виникнення підозри щодо вірусних атак з електронної пошти </w:t>
      </w:r>
      <w:r w:rsidR="00CA63E6" w:rsidRPr="009260F4">
        <w:rPr>
          <w:rStyle w:val="FontStyle24"/>
          <w:rFonts w:eastAsia="Courier New"/>
          <w:sz w:val="25"/>
          <w:szCs w:val="25"/>
        </w:rPr>
        <w:t>Замовника</w:t>
      </w:r>
      <w:r w:rsidR="00B672BA" w:rsidRPr="009260F4">
        <w:rPr>
          <w:rStyle w:val="FontStyle24"/>
          <w:rFonts w:eastAsia="Courier New"/>
          <w:sz w:val="25"/>
          <w:szCs w:val="25"/>
        </w:rPr>
        <w:t xml:space="preserve">, </w:t>
      </w:r>
      <w:r w:rsidR="005E1427">
        <w:rPr>
          <w:rStyle w:val="FontStyle24"/>
          <w:rFonts w:eastAsia="Courier New"/>
          <w:sz w:val="25"/>
          <w:szCs w:val="25"/>
        </w:rPr>
        <w:t>Підприємство</w:t>
      </w:r>
      <w:r w:rsidR="00B672BA" w:rsidRPr="009260F4">
        <w:rPr>
          <w:rStyle w:val="FontStyle24"/>
          <w:rFonts w:eastAsia="Courier New"/>
          <w:sz w:val="25"/>
          <w:szCs w:val="25"/>
        </w:rPr>
        <w:t xml:space="preserve"> має право призупинити надання послуг до повного усунення загрози, про що негайно повідомляє </w:t>
      </w:r>
      <w:r w:rsidR="00CA63E6" w:rsidRPr="009260F4">
        <w:rPr>
          <w:rStyle w:val="FontStyle24"/>
          <w:rFonts w:eastAsia="Courier New"/>
          <w:sz w:val="25"/>
          <w:szCs w:val="25"/>
        </w:rPr>
        <w:t>Замовника</w:t>
      </w:r>
      <w:r w:rsidR="00B672BA" w:rsidRPr="009260F4">
        <w:rPr>
          <w:rStyle w:val="FontStyle24"/>
          <w:rFonts w:eastAsia="Courier New"/>
          <w:sz w:val="25"/>
          <w:szCs w:val="25"/>
        </w:rPr>
        <w:t xml:space="preserve">, та після усунення такої загрози вживає всіх необхідних заходів </w:t>
      </w:r>
      <w:r w:rsidR="00E71BD6">
        <w:rPr>
          <w:rStyle w:val="FontStyle24"/>
          <w:rFonts w:eastAsia="Courier New"/>
          <w:sz w:val="25"/>
          <w:szCs w:val="25"/>
        </w:rPr>
        <w:t>щодо поновлення надання послуг.</w:t>
      </w:r>
    </w:p>
    <w:p w14:paraId="0C6C96EF" w14:textId="7F63664E" w:rsidR="00C50C48" w:rsidRPr="009260F4" w:rsidRDefault="004B5145" w:rsidP="00C50C48">
      <w:pPr>
        <w:ind w:firstLine="540"/>
        <w:jc w:val="both"/>
        <w:rPr>
          <w:rStyle w:val="FontStyle24"/>
          <w:rFonts w:eastAsia="Courier New"/>
          <w:sz w:val="25"/>
          <w:szCs w:val="25"/>
        </w:rPr>
      </w:pPr>
      <w:r w:rsidRPr="009260F4">
        <w:rPr>
          <w:rStyle w:val="FontStyle24"/>
          <w:rFonts w:eastAsia="Courier New"/>
          <w:sz w:val="25"/>
          <w:szCs w:val="25"/>
        </w:rPr>
        <w:lastRenderedPageBreak/>
        <w:t xml:space="preserve">9.10. </w:t>
      </w:r>
      <w:r w:rsidR="00CA63E6" w:rsidRPr="009260F4">
        <w:rPr>
          <w:rStyle w:val="FontStyle24"/>
          <w:rFonts w:eastAsia="Courier New"/>
          <w:sz w:val="25"/>
          <w:szCs w:val="25"/>
        </w:rPr>
        <w:t>Особа, яка підписала цей</w:t>
      </w:r>
      <w:r w:rsidR="00B672BA" w:rsidRPr="009260F4">
        <w:rPr>
          <w:rStyle w:val="FontStyle24"/>
          <w:rFonts w:eastAsia="Courier New"/>
          <w:sz w:val="25"/>
          <w:szCs w:val="25"/>
        </w:rPr>
        <w:t xml:space="preserve"> </w:t>
      </w:r>
      <w:r w:rsidR="00CA63E6" w:rsidRPr="009260F4">
        <w:rPr>
          <w:rStyle w:val="FontStyle24"/>
          <w:rFonts w:eastAsia="Courier New"/>
          <w:sz w:val="25"/>
          <w:szCs w:val="25"/>
        </w:rPr>
        <w:t>Договір</w:t>
      </w:r>
      <w:r w:rsidR="00B672BA" w:rsidRPr="009260F4">
        <w:rPr>
          <w:rStyle w:val="FontStyle24"/>
          <w:rFonts w:eastAsia="Courier New"/>
          <w:sz w:val="25"/>
          <w:szCs w:val="25"/>
        </w:rPr>
        <w:t xml:space="preserve"> від імені </w:t>
      </w:r>
      <w:r w:rsidR="00CA63E6" w:rsidRPr="009260F4">
        <w:rPr>
          <w:rStyle w:val="FontStyle24"/>
          <w:rFonts w:eastAsia="Courier New"/>
          <w:sz w:val="25"/>
          <w:szCs w:val="25"/>
        </w:rPr>
        <w:t>Замовника</w:t>
      </w:r>
      <w:r w:rsidR="00B672BA" w:rsidRPr="009260F4">
        <w:rPr>
          <w:rStyle w:val="FontStyle24"/>
          <w:rFonts w:eastAsia="Courier New"/>
          <w:sz w:val="25"/>
          <w:szCs w:val="25"/>
        </w:rPr>
        <w:t xml:space="preserve">, погодилась, що її персональні дані, в т. ч. персональні дані працівників </w:t>
      </w:r>
      <w:r w:rsidR="00CA63E6" w:rsidRPr="009260F4">
        <w:rPr>
          <w:rStyle w:val="FontStyle24"/>
          <w:rFonts w:eastAsia="Courier New"/>
          <w:sz w:val="25"/>
          <w:szCs w:val="25"/>
        </w:rPr>
        <w:t>Замовника</w:t>
      </w:r>
      <w:r w:rsidR="00B672BA" w:rsidRPr="009260F4">
        <w:rPr>
          <w:rStyle w:val="FontStyle24"/>
          <w:rFonts w:eastAsia="Courier New"/>
          <w:sz w:val="25"/>
          <w:szCs w:val="25"/>
        </w:rPr>
        <w:t>, які стали ві</w:t>
      </w:r>
      <w:r w:rsidR="00CA63E6" w:rsidRPr="009260F4">
        <w:rPr>
          <w:rStyle w:val="FontStyle24"/>
          <w:rFonts w:eastAsia="Courier New"/>
          <w:sz w:val="25"/>
          <w:szCs w:val="25"/>
        </w:rPr>
        <w:t>домі в з</w:t>
      </w:r>
      <w:r w:rsidR="009E2F34">
        <w:rPr>
          <w:rStyle w:val="FontStyle24"/>
          <w:rFonts w:eastAsia="Courier New"/>
          <w:sz w:val="25"/>
          <w:szCs w:val="25"/>
        </w:rPr>
        <w:t>в’я</w:t>
      </w:r>
      <w:r w:rsidR="00CA63E6" w:rsidRPr="009260F4">
        <w:rPr>
          <w:rStyle w:val="FontStyle24"/>
          <w:rFonts w:eastAsia="Courier New"/>
          <w:sz w:val="25"/>
          <w:szCs w:val="25"/>
        </w:rPr>
        <w:t>зку з укладанням цього</w:t>
      </w:r>
      <w:r w:rsidR="00B672BA" w:rsidRPr="009260F4">
        <w:rPr>
          <w:rStyle w:val="FontStyle24"/>
          <w:rFonts w:eastAsia="Courier New"/>
          <w:sz w:val="25"/>
          <w:szCs w:val="25"/>
        </w:rPr>
        <w:t xml:space="preserve"> </w:t>
      </w:r>
      <w:r w:rsidR="00CA63E6" w:rsidRPr="009260F4">
        <w:rPr>
          <w:rStyle w:val="FontStyle24"/>
          <w:rFonts w:eastAsia="Courier New"/>
          <w:sz w:val="25"/>
          <w:szCs w:val="25"/>
        </w:rPr>
        <w:t xml:space="preserve">Договору </w:t>
      </w:r>
      <w:r w:rsidR="00B672BA" w:rsidRPr="009260F4">
        <w:rPr>
          <w:rStyle w:val="FontStyle24"/>
          <w:rFonts w:eastAsia="Courier New"/>
          <w:sz w:val="25"/>
          <w:szCs w:val="25"/>
        </w:rPr>
        <w:t xml:space="preserve">включаються до баз персональних даних </w:t>
      </w:r>
      <w:r w:rsidR="00E71BD6">
        <w:rPr>
          <w:rStyle w:val="FontStyle24"/>
          <w:rFonts w:eastAsia="Courier New"/>
          <w:sz w:val="25"/>
          <w:szCs w:val="25"/>
        </w:rPr>
        <w:t>Підприємства</w:t>
      </w:r>
      <w:r w:rsidR="00B672BA" w:rsidRPr="009260F4">
        <w:rPr>
          <w:rStyle w:val="FontStyle24"/>
          <w:rFonts w:eastAsia="Courier New"/>
          <w:sz w:val="25"/>
          <w:szCs w:val="25"/>
        </w:rPr>
        <w:t>. Підписуючи</w:t>
      </w:r>
      <w:r w:rsidR="00CA63E6" w:rsidRPr="009260F4">
        <w:rPr>
          <w:rStyle w:val="FontStyle24"/>
          <w:rFonts w:eastAsia="Courier New"/>
          <w:sz w:val="25"/>
          <w:szCs w:val="25"/>
        </w:rPr>
        <w:t xml:space="preserve"> даний</w:t>
      </w:r>
      <w:r w:rsidR="00B672BA" w:rsidRPr="009260F4">
        <w:rPr>
          <w:rStyle w:val="FontStyle24"/>
          <w:rFonts w:eastAsia="Courier New"/>
          <w:sz w:val="25"/>
          <w:szCs w:val="25"/>
        </w:rPr>
        <w:t xml:space="preserve"> </w:t>
      </w:r>
      <w:r w:rsidR="00CA63E6" w:rsidRPr="009260F4">
        <w:rPr>
          <w:rStyle w:val="FontStyle24"/>
          <w:rFonts w:eastAsia="Courier New"/>
          <w:sz w:val="25"/>
          <w:szCs w:val="25"/>
        </w:rPr>
        <w:t>Договір</w:t>
      </w:r>
      <w:r w:rsidR="00B672BA" w:rsidRPr="009260F4">
        <w:rPr>
          <w:rStyle w:val="FontStyle24"/>
          <w:rFonts w:eastAsia="Courier New"/>
          <w:sz w:val="25"/>
          <w:szCs w:val="25"/>
        </w:rPr>
        <w:t xml:space="preserve"> уповноважені представники </w:t>
      </w:r>
      <w:r w:rsidR="0070354A">
        <w:rPr>
          <w:rStyle w:val="FontStyle24"/>
          <w:rFonts w:eastAsia="Courier New"/>
          <w:sz w:val="25"/>
          <w:szCs w:val="25"/>
        </w:rPr>
        <w:t>Замовника</w:t>
      </w:r>
      <w:r w:rsidR="00B672BA" w:rsidRPr="009260F4">
        <w:rPr>
          <w:rStyle w:val="FontStyle24"/>
          <w:rFonts w:eastAsia="Courier New"/>
          <w:sz w:val="25"/>
          <w:szCs w:val="25"/>
        </w:rPr>
        <w:t xml:space="preserve">  дають згоду (дозвіл) на обробку їх персональних даних, з метою виконання умов даної Угоди та підтвердження повноважень суб</w:t>
      </w:r>
      <w:r w:rsidR="000D361D">
        <w:rPr>
          <w:rStyle w:val="FontStyle24"/>
          <w:rFonts w:eastAsia="Courier New"/>
          <w:sz w:val="25"/>
          <w:szCs w:val="25"/>
        </w:rPr>
        <w:t>’</w:t>
      </w:r>
      <w:r w:rsidR="00B672BA" w:rsidRPr="009260F4">
        <w:rPr>
          <w:rStyle w:val="FontStyle24"/>
          <w:rFonts w:eastAsia="Courier New"/>
          <w:sz w:val="25"/>
          <w:szCs w:val="25"/>
        </w:rPr>
        <w:t xml:space="preserve">єкта. Представники </w:t>
      </w:r>
      <w:r w:rsidR="00C9104E" w:rsidRPr="009260F4">
        <w:rPr>
          <w:rStyle w:val="FontStyle24"/>
          <w:rFonts w:eastAsia="Courier New"/>
          <w:sz w:val="25"/>
          <w:szCs w:val="25"/>
        </w:rPr>
        <w:t>Замовника</w:t>
      </w:r>
      <w:r w:rsidR="00B672BA" w:rsidRPr="009260F4">
        <w:rPr>
          <w:rStyle w:val="FontStyle24"/>
          <w:rFonts w:eastAsia="Courier New"/>
          <w:sz w:val="25"/>
          <w:szCs w:val="25"/>
        </w:rPr>
        <w:t xml:space="preserve"> підписанням ц</w:t>
      </w:r>
      <w:r w:rsidR="00C9104E" w:rsidRPr="009260F4">
        <w:rPr>
          <w:rStyle w:val="FontStyle24"/>
          <w:rFonts w:eastAsia="Courier New"/>
          <w:sz w:val="25"/>
          <w:szCs w:val="25"/>
        </w:rPr>
        <w:t>ього</w:t>
      </w:r>
      <w:r w:rsidR="00B672BA" w:rsidRPr="009260F4">
        <w:rPr>
          <w:rStyle w:val="FontStyle24"/>
          <w:rFonts w:eastAsia="Courier New"/>
          <w:sz w:val="25"/>
          <w:szCs w:val="25"/>
        </w:rPr>
        <w:t xml:space="preserve"> </w:t>
      </w:r>
      <w:r w:rsidR="00C9104E" w:rsidRPr="009260F4">
        <w:rPr>
          <w:rStyle w:val="FontStyle24"/>
          <w:rFonts w:eastAsia="Courier New"/>
          <w:sz w:val="25"/>
          <w:szCs w:val="25"/>
        </w:rPr>
        <w:t>Договору</w:t>
      </w:r>
      <w:r w:rsidR="00B672BA" w:rsidRPr="009260F4">
        <w:rPr>
          <w:rStyle w:val="FontStyle24"/>
          <w:rFonts w:eastAsia="Courier New"/>
          <w:sz w:val="25"/>
          <w:szCs w:val="25"/>
        </w:rPr>
        <w:t xml:space="preserve"> </w:t>
      </w:r>
      <w:r w:rsidR="00C50C48" w:rsidRPr="009260F4">
        <w:rPr>
          <w:rStyle w:val="FontStyle24"/>
          <w:rFonts w:eastAsia="Courier New"/>
          <w:sz w:val="25"/>
          <w:szCs w:val="25"/>
        </w:rPr>
        <w:t>підтверджують, що вони повідомлені про свої права відповідно до ст. 8 Закону України «Про захист персональних даних».</w:t>
      </w:r>
    </w:p>
    <w:p w14:paraId="3CE708BF" w14:textId="680E560C" w:rsidR="00C50C48" w:rsidRPr="009260F4" w:rsidRDefault="004B5145" w:rsidP="00C50C48">
      <w:pPr>
        <w:ind w:firstLine="540"/>
        <w:jc w:val="both"/>
        <w:rPr>
          <w:sz w:val="25"/>
          <w:szCs w:val="25"/>
        </w:rPr>
      </w:pPr>
      <w:r w:rsidRPr="009260F4">
        <w:rPr>
          <w:rStyle w:val="FontStyle24"/>
          <w:rFonts w:eastAsia="Courier New"/>
          <w:sz w:val="25"/>
          <w:szCs w:val="25"/>
        </w:rPr>
        <w:t>9.11.</w:t>
      </w:r>
      <w:r w:rsidR="00C50C48" w:rsidRPr="009260F4">
        <w:rPr>
          <w:rStyle w:val="FontStyle24"/>
          <w:rFonts w:eastAsia="Courier New"/>
          <w:sz w:val="25"/>
          <w:szCs w:val="25"/>
        </w:rPr>
        <w:t xml:space="preserve"> </w:t>
      </w:r>
      <w:r w:rsidR="00C9104E" w:rsidRPr="009260F4">
        <w:rPr>
          <w:rStyle w:val="FontStyle24"/>
          <w:rFonts w:eastAsia="Courier New"/>
          <w:sz w:val="25"/>
          <w:szCs w:val="25"/>
        </w:rPr>
        <w:t>Замовник</w:t>
      </w:r>
      <w:r w:rsidR="00C50C48" w:rsidRPr="009260F4">
        <w:rPr>
          <w:rStyle w:val="FontStyle24"/>
          <w:rFonts w:eastAsia="Courier New"/>
          <w:sz w:val="25"/>
          <w:szCs w:val="25"/>
        </w:rPr>
        <w:t>, отримуючи інформацію з системи</w:t>
      </w:r>
      <w:r w:rsidR="00DF0387" w:rsidRPr="009260F4">
        <w:rPr>
          <w:rStyle w:val="FontStyle24"/>
          <w:rFonts w:eastAsia="Courier New"/>
          <w:sz w:val="25"/>
          <w:szCs w:val="25"/>
        </w:rPr>
        <w:t xml:space="preserve"> </w:t>
      </w:r>
      <w:r w:rsidR="00C50C48" w:rsidRPr="009260F4">
        <w:rPr>
          <w:rStyle w:val="FontStyle24"/>
          <w:rFonts w:eastAsia="Courier New"/>
          <w:sz w:val="25"/>
          <w:szCs w:val="25"/>
        </w:rPr>
        <w:t>РТГК, гарантує наявність обґрунтованих підстав для її отримання.</w:t>
      </w:r>
    </w:p>
    <w:p w14:paraId="55912827" w14:textId="77777777" w:rsidR="004B1B6C" w:rsidRDefault="001E3E8B" w:rsidP="00EC1983">
      <w:pPr>
        <w:pStyle w:val="Style11"/>
        <w:widowControl/>
        <w:tabs>
          <w:tab w:val="left" w:pos="540"/>
        </w:tabs>
        <w:spacing w:line="240" w:lineRule="auto"/>
        <w:ind w:firstLine="0"/>
        <w:rPr>
          <w:sz w:val="25"/>
          <w:szCs w:val="25"/>
        </w:rPr>
      </w:pPr>
      <w:r w:rsidRPr="009260F4">
        <w:rPr>
          <w:sz w:val="25"/>
          <w:szCs w:val="25"/>
        </w:rPr>
        <w:tab/>
      </w:r>
      <w:r w:rsidR="004B5145" w:rsidRPr="009260F4">
        <w:rPr>
          <w:sz w:val="25"/>
          <w:szCs w:val="25"/>
        </w:rPr>
        <w:t>9.12.</w:t>
      </w:r>
      <w:r w:rsidR="00C50C48" w:rsidRPr="009260F4">
        <w:rPr>
          <w:sz w:val="25"/>
          <w:szCs w:val="25"/>
        </w:rPr>
        <w:t xml:space="preserve"> Невід’ємною частиною ц</w:t>
      </w:r>
      <w:r w:rsidR="00C9104E" w:rsidRPr="009260F4">
        <w:rPr>
          <w:sz w:val="25"/>
          <w:szCs w:val="25"/>
        </w:rPr>
        <w:t>ього</w:t>
      </w:r>
      <w:r w:rsidR="00C50C48" w:rsidRPr="009260F4">
        <w:rPr>
          <w:sz w:val="25"/>
          <w:szCs w:val="25"/>
        </w:rPr>
        <w:t xml:space="preserve"> </w:t>
      </w:r>
      <w:r w:rsidR="00C9104E" w:rsidRPr="009260F4">
        <w:rPr>
          <w:sz w:val="25"/>
          <w:szCs w:val="25"/>
        </w:rPr>
        <w:t>Договору</w:t>
      </w:r>
      <w:r w:rsidR="00C50C48" w:rsidRPr="009260F4">
        <w:rPr>
          <w:sz w:val="25"/>
          <w:szCs w:val="25"/>
        </w:rPr>
        <w:t xml:space="preserve"> є</w:t>
      </w:r>
      <w:r w:rsidR="004B1B6C">
        <w:rPr>
          <w:sz w:val="25"/>
          <w:szCs w:val="25"/>
        </w:rPr>
        <w:t xml:space="preserve"> додатки</w:t>
      </w:r>
      <w:r w:rsidR="00C50C48" w:rsidRPr="009260F4">
        <w:rPr>
          <w:sz w:val="25"/>
          <w:szCs w:val="25"/>
        </w:rPr>
        <w:t>:</w:t>
      </w:r>
    </w:p>
    <w:p w14:paraId="06474A87" w14:textId="45D933CF" w:rsidR="00B672BA" w:rsidRDefault="004B1B6C" w:rsidP="00EC1983">
      <w:pPr>
        <w:pStyle w:val="Style11"/>
        <w:widowControl/>
        <w:tabs>
          <w:tab w:val="left" w:pos="540"/>
        </w:tabs>
        <w:spacing w:line="240" w:lineRule="auto"/>
        <w:ind w:firstLine="0"/>
        <w:rPr>
          <w:sz w:val="25"/>
          <w:szCs w:val="25"/>
        </w:rPr>
      </w:pPr>
      <w:r>
        <w:rPr>
          <w:sz w:val="25"/>
          <w:szCs w:val="25"/>
        </w:rPr>
        <w:tab/>
      </w:r>
      <w:r>
        <w:rPr>
          <w:sz w:val="25"/>
          <w:szCs w:val="25"/>
        </w:rPr>
        <w:tab/>
        <w:t xml:space="preserve">9.12.1. </w:t>
      </w:r>
      <w:r w:rsidR="001E3E8B" w:rsidRPr="009260F4">
        <w:rPr>
          <w:sz w:val="25"/>
          <w:szCs w:val="25"/>
        </w:rPr>
        <w:t>Д</w:t>
      </w:r>
      <w:r w:rsidR="00EA7090" w:rsidRPr="009260F4">
        <w:rPr>
          <w:sz w:val="25"/>
          <w:szCs w:val="25"/>
        </w:rPr>
        <w:t xml:space="preserve">одаток № </w:t>
      </w:r>
      <w:r w:rsidR="00EC1983" w:rsidRPr="009260F4">
        <w:rPr>
          <w:sz w:val="25"/>
          <w:szCs w:val="25"/>
        </w:rPr>
        <w:t>1</w:t>
      </w:r>
      <w:r w:rsidR="00EA7090" w:rsidRPr="009260F4">
        <w:rPr>
          <w:sz w:val="25"/>
          <w:szCs w:val="25"/>
        </w:rPr>
        <w:t xml:space="preserve"> «</w:t>
      </w:r>
      <w:r w:rsidR="009B066F" w:rsidRPr="009260F4">
        <w:rPr>
          <w:sz w:val="25"/>
          <w:szCs w:val="25"/>
        </w:rPr>
        <w:t xml:space="preserve">Перелік </w:t>
      </w:r>
      <w:r w:rsidR="00056BED" w:rsidRPr="009260F4">
        <w:rPr>
          <w:sz w:val="25"/>
          <w:szCs w:val="25"/>
        </w:rPr>
        <w:t xml:space="preserve">житлових </w:t>
      </w:r>
      <w:r w:rsidR="009B066F" w:rsidRPr="009260F4">
        <w:rPr>
          <w:sz w:val="25"/>
          <w:szCs w:val="25"/>
        </w:rPr>
        <w:t>будинків</w:t>
      </w:r>
      <w:r w:rsidR="00EA7090" w:rsidRPr="009260F4">
        <w:rPr>
          <w:sz w:val="25"/>
          <w:szCs w:val="25"/>
        </w:rPr>
        <w:t>».</w:t>
      </w:r>
    </w:p>
    <w:p w14:paraId="6C55E672" w14:textId="57B62C1E" w:rsidR="004B1B6C" w:rsidRPr="004B1B6C" w:rsidRDefault="004B1B6C" w:rsidP="004B1B6C">
      <w:pPr>
        <w:pStyle w:val="Style11"/>
        <w:rPr>
          <w:sz w:val="25"/>
          <w:szCs w:val="25"/>
        </w:rPr>
      </w:pPr>
      <w:r w:rsidRPr="004B1B6C">
        <w:rPr>
          <w:sz w:val="25"/>
          <w:szCs w:val="25"/>
        </w:rPr>
        <w:tab/>
      </w:r>
      <w:r w:rsidRPr="004B1B6C">
        <w:rPr>
          <w:sz w:val="25"/>
          <w:szCs w:val="25"/>
        </w:rPr>
        <w:tab/>
        <w:t>9.12.</w:t>
      </w:r>
      <w:r>
        <w:rPr>
          <w:sz w:val="25"/>
          <w:szCs w:val="25"/>
        </w:rPr>
        <w:t>2.</w:t>
      </w:r>
      <w:r w:rsidRPr="004B1B6C">
        <w:rPr>
          <w:sz w:val="25"/>
          <w:szCs w:val="25"/>
        </w:rPr>
        <w:t xml:space="preserve"> Додаток № </w:t>
      </w:r>
      <w:r>
        <w:rPr>
          <w:sz w:val="25"/>
          <w:szCs w:val="25"/>
        </w:rPr>
        <w:t>2</w:t>
      </w:r>
      <w:r w:rsidRPr="004B1B6C">
        <w:rPr>
          <w:sz w:val="25"/>
          <w:szCs w:val="25"/>
        </w:rPr>
        <w:t xml:space="preserve"> «Розрахунок вартості послуг».</w:t>
      </w:r>
    </w:p>
    <w:p w14:paraId="28F2EBC5" w14:textId="18C10E1B" w:rsidR="009260F4" w:rsidRPr="009260F4" w:rsidRDefault="009260F4" w:rsidP="00B90976">
      <w:pPr>
        <w:keepNext/>
        <w:keepLines/>
        <w:numPr>
          <w:ilvl w:val="0"/>
          <w:numId w:val="4"/>
        </w:numPr>
        <w:pBdr>
          <w:top w:val="nil"/>
          <w:left w:val="nil"/>
          <w:bottom w:val="nil"/>
          <w:right w:val="nil"/>
          <w:between w:val="nil"/>
        </w:pBdr>
        <w:tabs>
          <w:tab w:val="left" w:pos="425"/>
        </w:tabs>
        <w:spacing w:before="360" w:after="240"/>
        <w:ind w:left="0" w:firstLine="0"/>
        <w:jc w:val="center"/>
        <w:outlineLvl w:val="0"/>
        <w:rPr>
          <w:b/>
          <w:color w:val="000000"/>
          <w:sz w:val="25"/>
          <w:szCs w:val="25"/>
        </w:rPr>
      </w:pPr>
      <w:r w:rsidRPr="009260F4">
        <w:rPr>
          <w:b/>
          <w:color w:val="000000"/>
          <w:sz w:val="25"/>
          <w:szCs w:val="25"/>
        </w:rPr>
        <w:t>Реквізити Сторін</w:t>
      </w:r>
    </w:p>
    <w:tbl>
      <w:tblPr>
        <w:tblW w:w="10560" w:type="dxa"/>
        <w:jc w:val="center"/>
        <w:tblLayout w:type="fixed"/>
        <w:tblLook w:val="0000" w:firstRow="0" w:lastRow="0" w:firstColumn="0" w:lastColumn="0" w:noHBand="0" w:noVBand="0"/>
      </w:tblPr>
      <w:tblGrid>
        <w:gridCol w:w="108"/>
        <w:gridCol w:w="5447"/>
        <w:gridCol w:w="108"/>
        <w:gridCol w:w="4789"/>
        <w:gridCol w:w="108"/>
      </w:tblGrid>
      <w:tr w:rsidR="0054385F" w:rsidRPr="009260F4" w14:paraId="01801035" w14:textId="77777777" w:rsidTr="00943A01">
        <w:trPr>
          <w:gridBefore w:val="1"/>
          <w:wBefore w:w="108" w:type="dxa"/>
          <w:trHeight w:val="239"/>
          <w:jc w:val="center"/>
        </w:trPr>
        <w:tc>
          <w:tcPr>
            <w:tcW w:w="5555" w:type="dxa"/>
            <w:gridSpan w:val="2"/>
            <w:tcMar>
              <w:left w:w="108" w:type="dxa"/>
              <w:right w:w="108" w:type="dxa"/>
            </w:tcMar>
          </w:tcPr>
          <w:p w14:paraId="549FDBFC" w14:textId="216EE760" w:rsidR="0054385F" w:rsidRPr="009260F4" w:rsidRDefault="009260F4" w:rsidP="007D44B7">
            <w:pPr>
              <w:rPr>
                <w:b/>
                <w:bCs/>
                <w:sz w:val="25"/>
                <w:szCs w:val="25"/>
              </w:rPr>
            </w:pPr>
            <w:r w:rsidRPr="009260F4">
              <w:rPr>
                <w:b/>
                <w:sz w:val="25"/>
                <w:szCs w:val="25"/>
              </w:rPr>
              <w:t>ПІДПРИЄМСТВО</w:t>
            </w:r>
            <w:r w:rsidR="0054385F" w:rsidRPr="009260F4">
              <w:rPr>
                <w:b/>
                <w:bCs/>
                <w:sz w:val="25"/>
                <w:szCs w:val="25"/>
              </w:rPr>
              <w:t>:</w:t>
            </w:r>
          </w:p>
          <w:p w14:paraId="13C732D5" w14:textId="77777777" w:rsidR="0054385F" w:rsidRPr="009260F4" w:rsidRDefault="0054385F" w:rsidP="0054385F">
            <w:pPr>
              <w:jc w:val="center"/>
              <w:rPr>
                <w:b/>
                <w:bCs/>
                <w:sz w:val="25"/>
                <w:szCs w:val="25"/>
              </w:rPr>
            </w:pPr>
          </w:p>
        </w:tc>
        <w:tc>
          <w:tcPr>
            <w:tcW w:w="4897" w:type="dxa"/>
            <w:gridSpan w:val="2"/>
            <w:tcMar>
              <w:left w:w="108" w:type="dxa"/>
              <w:right w:w="108" w:type="dxa"/>
            </w:tcMar>
          </w:tcPr>
          <w:p w14:paraId="5BF5D883" w14:textId="0112B974" w:rsidR="0054385F" w:rsidRPr="009260F4" w:rsidRDefault="009B066F" w:rsidP="007D44B7">
            <w:pPr>
              <w:rPr>
                <w:b/>
                <w:bCs/>
                <w:sz w:val="25"/>
                <w:szCs w:val="25"/>
              </w:rPr>
            </w:pPr>
            <w:r w:rsidRPr="009260F4">
              <w:rPr>
                <w:b/>
                <w:sz w:val="25"/>
                <w:szCs w:val="25"/>
              </w:rPr>
              <w:t>ЗАМОВНИК</w:t>
            </w:r>
            <w:r w:rsidR="0054385F" w:rsidRPr="009260F4">
              <w:rPr>
                <w:b/>
                <w:bCs/>
                <w:sz w:val="25"/>
                <w:szCs w:val="25"/>
              </w:rPr>
              <w:t>:</w:t>
            </w:r>
          </w:p>
        </w:tc>
      </w:tr>
      <w:tr w:rsidR="0054385F" w:rsidRPr="009260F4" w14:paraId="3C779759" w14:textId="77777777" w:rsidTr="00943A01">
        <w:trPr>
          <w:gridAfter w:val="1"/>
          <w:wAfter w:w="108" w:type="dxa"/>
          <w:trHeight w:val="432"/>
          <w:jc w:val="center"/>
        </w:trPr>
        <w:tc>
          <w:tcPr>
            <w:tcW w:w="5555" w:type="dxa"/>
            <w:gridSpan w:val="2"/>
            <w:tcMar>
              <w:left w:w="108" w:type="dxa"/>
              <w:right w:w="108" w:type="dxa"/>
            </w:tcMar>
            <w:vAlign w:val="center"/>
          </w:tcPr>
          <w:p w14:paraId="28FA62F9" w14:textId="77777777" w:rsidR="0054385F" w:rsidRPr="009260F4" w:rsidRDefault="0054385F" w:rsidP="00943A01">
            <w:pPr>
              <w:ind w:left="175"/>
              <w:rPr>
                <w:sz w:val="25"/>
                <w:szCs w:val="25"/>
              </w:rPr>
            </w:pPr>
            <w:r w:rsidRPr="009260F4">
              <w:rPr>
                <w:sz w:val="25"/>
                <w:szCs w:val="25"/>
              </w:rPr>
              <w:t>КОМУНАЛЬНЕ ПІДПРИЄМСТВО</w:t>
            </w:r>
          </w:p>
          <w:p w14:paraId="28B3BA42" w14:textId="77777777" w:rsidR="0054385F" w:rsidRPr="009260F4" w:rsidRDefault="0054385F" w:rsidP="00943A01">
            <w:pPr>
              <w:ind w:left="175"/>
              <w:rPr>
                <w:b/>
                <w:bCs/>
                <w:iCs/>
                <w:sz w:val="25"/>
                <w:szCs w:val="25"/>
              </w:rPr>
            </w:pPr>
            <w:r w:rsidRPr="009260F4">
              <w:rPr>
                <w:sz w:val="25"/>
                <w:szCs w:val="25"/>
              </w:rPr>
              <w:t>"ГОЛОВНИЙ ІНФОРМАЦІЙНО-ОБЧИСЛЮВАЛЬНИЙ ЦЕНТР"</w:t>
            </w:r>
          </w:p>
        </w:tc>
        <w:tc>
          <w:tcPr>
            <w:tcW w:w="4897" w:type="dxa"/>
            <w:gridSpan w:val="2"/>
            <w:tcMar>
              <w:left w:w="108" w:type="dxa"/>
              <w:right w:w="108" w:type="dxa"/>
            </w:tcMar>
            <w:vAlign w:val="center"/>
          </w:tcPr>
          <w:p w14:paraId="11FD461E" w14:textId="77777777" w:rsidR="0054385F" w:rsidRPr="009260F4" w:rsidRDefault="00CF7615" w:rsidP="00943A01">
            <w:pPr>
              <w:ind w:left="147"/>
              <w:rPr>
                <w:bCs/>
                <w:iCs/>
                <w:sz w:val="25"/>
                <w:szCs w:val="25"/>
                <w:lang w:val="ru-RU"/>
              </w:rPr>
            </w:pPr>
            <w:r w:rsidRPr="009260F4">
              <w:rPr>
                <w:bCs/>
                <w:iCs/>
                <w:sz w:val="25"/>
                <w:szCs w:val="25"/>
                <w:lang w:val="ru-RU"/>
              </w:rPr>
              <w:t>________________________________</w:t>
            </w:r>
          </w:p>
        </w:tc>
      </w:tr>
      <w:tr w:rsidR="00943A01" w:rsidRPr="009260F4" w14:paraId="4E7CC518" w14:textId="77777777" w:rsidTr="00943A01">
        <w:trPr>
          <w:gridBefore w:val="1"/>
          <w:wBefore w:w="108" w:type="dxa"/>
          <w:trHeight w:val="1550"/>
          <w:jc w:val="center"/>
        </w:trPr>
        <w:tc>
          <w:tcPr>
            <w:tcW w:w="5555" w:type="dxa"/>
            <w:gridSpan w:val="2"/>
            <w:tcMar>
              <w:left w:w="108" w:type="dxa"/>
              <w:right w:w="108" w:type="dxa"/>
            </w:tcMar>
          </w:tcPr>
          <w:p w14:paraId="52F5F421" w14:textId="77777777" w:rsidR="00943A01" w:rsidRPr="009260F4" w:rsidRDefault="00943A01" w:rsidP="00943A01">
            <w:pPr>
              <w:tabs>
                <w:tab w:val="left" w:pos="360"/>
              </w:tabs>
              <w:ind w:left="284"/>
              <w:rPr>
                <w:b/>
                <w:sz w:val="25"/>
                <w:szCs w:val="25"/>
              </w:rPr>
            </w:pPr>
          </w:p>
          <w:p w14:paraId="40A38063" w14:textId="77777777" w:rsidR="00943A01" w:rsidRPr="009260F4" w:rsidRDefault="00943A01" w:rsidP="00943A01">
            <w:pPr>
              <w:ind w:left="66"/>
              <w:rPr>
                <w:b/>
                <w:sz w:val="25"/>
                <w:szCs w:val="25"/>
              </w:rPr>
            </w:pPr>
            <w:r w:rsidRPr="009260F4">
              <w:rPr>
                <w:b/>
                <w:sz w:val="25"/>
                <w:szCs w:val="25"/>
              </w:rPr>
              <w:t>Юридична і поштова адреса:</w:t>
            </w:r>
          </w:p>
          <w:p w14:paraId="5B812D1B" w14:textId="77777777" w:rsidR="00943A01" w:rsidRPr="009260F4" w:rsidRDefault="00452628" w:rsidP="00943A01">
            <w:pPr>
              <w:ind w:left="66"/>
              <w:rPr>
                <w:b/>
                <w:sz w:val="25"/>
                <w:szCs w:val="25"/>
              </w:rPr>
            </w:pPr>
            <w:r w:rsidRPr="009260F4">
              <w:rPr>
                <w:sz w:val="25"/>
                <w:szCs w:val="25"/>
              </w:rPr>
              <w:t>м. Київ, 02192</w:t>
            </w:r>
            <w:r w:rsidRPr="009260F4">
              <w:rPr>
                <w:sz w:val="25"/>
                <w:szCs w:val="25"/>
                <w:lang w:val="ru-RU"/>
              </w:rPr>
              <w:t xml:space="preserve">, </w:t>
            </w:r>
            <w:r w:rsidRPr="009260F4">
              <w:rPr>
                <w:sz w:val="25"/>
                <w:szCs w:val="25"/>
              </w:rPr>
              <w:t xml:space="preserve"> </w:t>
            </w:r>
            <w:r w:rsidR="00943A01" w:rsidRPr="009260F4">
              <w:rPr>
                <w:sz w:val="25"/>
                <w:szCs w:val="25"/>
              </w:rPr>
              <w:t>вул. Космічна,12-а</w:t>
            </w:r>
            <w:r w:rsidRPr="009260F4">
              <w:rPr>
                <w:sz w:val="25"/>
                <w:szCs w:val="25"/>
              </w:rPr>
              <w:t xml:space="preserve"> </w:t>
            </w:r>
          </w:p>
          <w:p w14:paraId="05AC482B" w14:textId="77777777" w:rsidR="00943A01" w:rsidRPr="009260F4" w:rsidRDefault="00943A01" w:rsidP="00943A01">
            <w:pPr>
              <w:ind w:left="66"/>
              <w:rPr>
                <w:b/>
                <w:sz w:val="25"/>
                <w:szCs w:val="25"/>
              </w:rPr>
            </w:pPr>
            <w:r w:rsidRPr="009260F4">
              <w:rPr>
                <w:b/>
                <w:sz w:val="25"/>
                <w:szCs w:val="25"/>
              </w:rPr>
              <w:t>Код ЄДРПОУ</w:t>
            </w:r>
            <w:r w:rsidRPr="009260F4">
              <w:rPr>
                <w:sz w:val="25"/>
                <w:szCs w:val="25"/>
              </w:rPr>
              <w:t xml:space="preserve">   04013755</w:t>
            </w:r>
          </w:p>
          <w:p w14:paraId="3D59478D" w14:textId="1533AC74" w:rsidR="003125BD" w:rsidRPr="009260F4" w:rsidRDefault="00943A01" w:rsidP="00943A01">
            <w:pPr>
              <w:ind w:left="66"/>
              <w:rPr>
                <w:sz w:val="25"/>
                <w:szCs w:val="25"/>
              </w:rPr>
            </w:pPr>
            <w:r w:rsidRPr="009260F4">
              <w:rPr>
                <w:b/>
                <w:sz w:val="25"/>
                <w:szCs w:val="25"/>
              </w:rPr>
              <w:t>п/р</w:t>
            </w:r>
            <w:r w:rsidR="007D44B7">
              <w:rPr>
                <w:b/>
                <w:sz w:val="25"/>
                <w:szCs w:val="25"/>
              </w:rPr>
              <w:t xml:space="preserve"> </w:t>
            </w:r>
            <w:r w:rsidR="003125BD" w:rsidRPr="009260F4">
              <w:rPr>
                <w:sz w:val="25"/>
                <w:szCs w:val="25"/>
              </w:rPr>
              <w:t>№ IBAN UA143226690000026008300763387</w:t>
            </w:r>
            <w:r w:rsidRPr="009260F4">
              <w:rPr>
                <w:sz w:val="25"/>
                <w:szCs w:val="25"/>
              </w:rPr>
              <w:t xml:space="preserve">   </w:t>
            </w:r>
          </w:p>
          <w:p w14:paraId="251AD353" w14:textId="15522792" w:rsidR="00943A01" w:rsidRPr="009260F4" w:rsidRDefault="00943A01" w:rsidP="00943A01">
            <w:pPr>
              <w:ind w:left="66"/>
              <w:rPr>
                <w:b/>
                <w:sz w:val="25"/>
                <w:szCs w:val="25"/>
              </w:rPr>
            </w:pPr>
            <w:r w:rsidRPr="009260F4">
              <w:rPr>
                <w:sz w:val="25"/>
                <w:szCs w:val="25"/>
              </w:rPr>
              <w:t>в Філія – ГУ по м. Києву та Київської області АТ</w:t>
            </w:r>
            <w:r w:rsidR="007D44B7">
              <w:rPr>
                <w:sz w:val="25"/>
                <w:szCs w:val="25"/>
              </w:rPr>
              <w:t> </w:t>
            </w:r>
            <w:r w:rsidRPr="009260F4">
              <w:rPr>
                <w:sz w:val="25"/>
                <w:szCs w:val="25"/>
              </w:rPr>
              <w:t>«Ощадбанк»</w:t>
            </w:r>
          </w:p>
          <w:p w14:paraId="1129EE99" w14:textId="77777777" w:rsidR="00943A01" w:rsidRPr="009260F4" w:rsidRDefault="00943A01" w:rsidP="00943A01">
            <w:pPr>
              <w:ind w:left="66"/>
              <w:rPr>
                <w:b/>
                <w:sz w:val="25"/>
                <w:szCs w:val="25"/>
              </w:rPr>
            </w:pPr>
            <w:r w:rsidRPr="009260F4">
              <w:rPr>
                <w:b/>
                <w:sz w:val="25"/>
                <w:szCs w:val="25"/>
              </w:rPr>
              <w:t>Код банку</w:t>
            </w:r>
            <w:r w:rsidRPr="009260F4">
              <w:rPr>
                <w:sz w:val="25"/>
                <w:szCs w:val="25"/>
              </w:rPr>
              <w:t xml:space="preserve">  322669 </w:t>
            </w:r>
          </w:p>
          <w:p w14:paraId="10B31616" w14:textId="77777777" w:rsidR="00943A01" w:rsidRPr="009260F4" w:rsidRDefault="00943A01" w:rsidP="00943A01">
            <w:pPr>
              <w:keepNext/>
              <w:tabs>
                <w:tab w:val="left" w:pos="3119"/>
              </w:tabs>
              <w:ind w:left="66"/>
              <w:rPr>
                <w:sz w:val="25"/>
                <w:szCs w:val="25"/>
              </w:rPr>
            </w:pPr>
            <w:r w:rsidRPr="009260F4">
              <w:rPr>
                <w:b/>
                <w:sz w:val="25"/>
                <w:szCs w:val="25"/>
              </w:rPr>
              <w:t xml:space="preserve">Свідоцтво </w:t>
            </w:r>
            <w:proofErr w:type="spellStart"/>
            <w:r w:rsidRPr="009260F4">
              <w:rPr>
                <w:b/>
                <w:sz w:val="25"/>
                <w:szCs w:val="25"/>
              </w:rPr>
              <w:t>пл</w:t>
            </w:r>
            <w:proofErr w:type="spellEnd"/>
            <w:r w:rsidRPr="009260F4">
              <w:rPr>
                <w:b/>
                <w:sz w:val="25"/>
                <w:szCs w:val="25"/>
              </w:rPr>
              <w:t xml:space="preserve">. ПДВ </w:t>
            </w:r>
            <w:r w:rsidRPr="009260F4">
              <w:rPr>
                <w:sz w:val="25"/>
                <w:szCs w:val="25"/>
              </w:rPr>
              <w:t>№ 100093243,</w:t>
            </w:r>
          </w:p>
          <w:p w14:paraId="41630DCD" w14:textId="77777777" w:rsidR="00943A01" w:rsidRPr="009260F4" w:rsidRDefault="00943A01" w:rsidP="00943A01">
            <w:pPr>
              <w:keepNext/>
              <w:tabs>
                <w:tab w:val="left" w:pos="3119"/>
              </w:tabs>
              <w:ind w:left="66"/>
              <w:rPr>
                <w:sz w:val="25"/>
                <w:szCs w:val="25"/>
              </w:rPr>
            </w:pPr>
            <w:r w:rsidRPr="009260F4">
              <w:rPr>
                <w:b/>
                <w:sz w:val="25"/>
                <w:szCs w:val="25"/>
              </w:rPr>
              <w:t>ІПН:</w:t>
            </w:r>
            <w:r w:rsidRPr="009260F4">
              <w:rPr>
                <w:sz w:val="25"/>
                <w:szCs w:val="25"/>
              </w:rPr>
              <w:t xml:space="preserve"> 040137526538</w:t>
            </w:r>
          </w:p>
          <w:p w14:paraId="10155A13" w14:textId="0F1E08AE" w:rsidR="00943A01" w:rsidRDefault="00943A01" w:rsidP="00943A01">
            <w:pPr>
              <w:keepNext/>
              <w:tabs>
                <w:tab w:val="left" w:pos="3119"/>
              </w:tabs>
              <w:ind w:left="66"/>
              <w:rPr>
                <w:sz w:val="25"/>
                <w:szCs w:val="25"/>
                <w:lang w:val="ru-RU"/>
              </w:rPr>
            </w:pPr>
            <w:r w:rsidRPr="009260F4">
              <w:rPr>
                <w:b/>
                <w:sz w:val="25"/>
                <w:szCs w:val="25"/>
                <w:lang w:val="ru-RU"/>
              </w:rPr>
              <w:t>тел.</w:t>
            </w:r>
            <w:r w:rsidR="00D471F0" w:rsidRPr="009260F4">
              <w:rPr>
                <w:sz w:val="25"/>
                <w:szCs w:val="25"/>
                <w:lang w:val="ru-RU"/>
              </w:rPr>
              <w:t xml:space="preserve"> </w:t>
            </w:r>
            <w:r w:rsidR="00B368A5">
              <w:rPr>
                <w:sz w:val="25"/>
                <w:szCs w:val="25"/>
                <w:lang w:val="ru-RU"/>
              </w:rPr>
              <w:t xml:space="preserve">(044) </w:t>
            </w:r>
            <w:r w:rsidR="00D471F0" w:rsidRPr="009260F4">
              <w:rPr>
                <w:sz w:val="25"/>
                <w:szCs w:val="25"/>
                <w:lang w:val="ru-RU"/>
              </w:rPr>
              <w:t>366</w:t>
            </w:r>
            <w:r w:rsidRPr="009260F4">
              <w:rPr>
                <w:sz w:val="25"/>
                <w:szCs w:val="25"/>
                <w:lang w:val="ru-RU"/>
              </w:rPr>
              <w:t>-8</w:t>
            </w:r>
            <w:r w:rsidR="00D471F0" w:rsidRPr="009260F4">
              <w:rPr>
                <w:sz w:val="25"/>
                <w:szCs w:val="25"/>
                <w:lang w:val="ru-RU"/>
              </w:rPr>
              <w:t>1-05</w:t>
            </w:r>
          </w:p>
          <w:p w14:paraId="5553CF47" w14:textId="68ADE9E9" w:rsidR="00F078F3" w:rsidRPr="00F078F3" w:rsidRDefault="00F078F3" w:rsidP="00943A01">
            <w:pPr>
              <w:keepNext/>
              <w:tabs>
                <w:tab w:val="left" w:pos="3119"/>
              </w:tabs>
              <w:ind w:left="66"/>
              <w:rPr>
                <w:sz w:val="25"/>
                <w:szCs w:val="25"/>
                <w:lang w:val="en-US"/>
              </w:rPr>
            </w:pPr>
            <w:r w:rsidRPr="00F078F3">
              <w:rPr>
                <w:b/>
                <w:sz w:val="25"/>
                <w:szCs w:val="25"/>
                <w:lang w:val="en-US"/>
              </w:rPr>
              <w:t>e-mail</w:t>
            </w:r>
            <w:r>
              <w:rPr>
                <w:sz w:val="25"/>
                <w:szCs w:val="25"/>
                <w:lang w:val="en-US"/>
              </w:rPr>
              <w:t>: secretari.gioc@kmda.gov.ua</w:t>
            </w:r>
          </w:p>
          <w:p w14:paraId="1E2D5442" w14:textId="77777777" w:rsidR="00943A01" w:rsidRPr="009260F4" w:rsidRDefault="00943A01" w:rsidP="00943A01">
            <w:pPr>
              <w:ind w:left="284"/>
              <w:rPr>
                <w:sz w:val="25"/>
                <w:szCs w:val="25"/>
              </w:rPr>
            </w:pPr>
          </w:p>
          <w:p w14:paraId="4C063B26" w14:textId="77777777" w:rsidR="00943A01" w:rsidRPr="009260F4" w:rsidRDefault="00943A01" w:rsidP="00943A01">
            <w:pPr>
              <w:ind w:left="284"/>
              <w:rPr>
                <w:sz w:val="25"/>
                <w:szCs w:val="25"/>
              </w:rPr>
            </w:pPr>
          </w:p>
        </w:tc>
        <w:tc>
          <w:tcPr>
            <w:tcW w:w="4897" w:type="dxa"/>
            <w:gridSpan w:val="2"/>
            <w:tcMar>
              <w:left w:w="108" w:type="dxa"/>
              <w:right w:w="108" w:type="dxa"/>
            </w:tcMar>
          </w:tcPr>
          <w:p w14:paraId="2617EC1C" w14:textId="77777777" w:rsidR="00452628" w:rsidRPr="009260F4" w:rsidRDefault="00452628" w:rsidP="00452628">
            <w:pPr>
              <w:ind w:left="66"/>
              <w:rPr>
                <w:b/>
                <w:sz w:val="25"/>
                <w:szCs w:val="25"/>
              </w:rPr>
            </w:pPr>
          </w:p>
          <w:p w14:paraId="7EC9B6B3" w14:textId="77777777" w:rsidR="00452628" w:rsidRPr="009260F4" w:rsidRDefault="00452628" w:rsidP="00452628">
            <w:pPr>
              <w:ind w:left="66"/>
              <w:rPr>
                <w:b/>
                <w:sz w:val="25"/>
                <w:szCs w:val="25"/>
              </w:rPr>
            </w:pPr>
            <w:r w:rsidRPr="009260F4">
              <w:rPr>
                <w:b/>
                <w:sz w:val="25"/>
                <w:szCs w:val="25"/>
              </w:rPr>
              <w:t>Юридична і поштова адреса:</w:t>
            </w:r>
          </w:p>
          <w:p w14:paraId="1B72EAA3" w14:textId="77777777" w:rsidR="00943A01" w:rsidRPr="009260F4" w:rsidRDefault="00943A01" w:rsidP="00943A01">
            <w:pPr>
              <w:rPr>
                <w:sz w:val="25"/>
                <w:szCs w:val="25"/>
              </w:rPr>
            </w:pPr>
          </w:p>
          <w:p w14:paraId="22A04190" w14:textId="77777777" w:rsidR="00943A01" w:rsidRPr="009260F4" w:rsidRDefault="00943A01" w:rsidP="00943A01">
            <w:pPr>
              <w:rPr>
                <w:sz w:val="25"/>
                <w:szCs w:val="25"/>
                <w:lang w:val="ru-RU"/>
              </w:rPr>
            </w:pPr>
            <w:r w:rsidRPr="009260F4">
              <w:rPr>
                <w:sz w:val="25"/>
                <w:szCs w:val="25"/>
                <w:lang w:val="ru-RU"/>
              </w:rPr>
              <w:t>_________________________________</w:t>
            </w:r>
          </w:p>
          <w:p w14:paraId="78FFFCB0" w14:textId="77777777" w:rsidR="00452628" w:rsidRPr="009260F4" w:rsidRDefault="00452628" w:rsidP="00452628">
            <w:pPr>
              <w:rPr>
                <w:sz w:val="25"/>
                <w:szCs w:val="25"/>
                <w:lang w:val="ru-RU"/>
              </w:rPr>
            </w:pPr>
            <w:r w:rsidRPr="009260F4">
              <w:rPr>
                <w:b/>
                <w:sz w:val="25"/>
                <w:szCs w:val="25"/>
              </w:rPr>
              <w:t>Код ЄДРПОУ</w:t>
            </w:r>
            <w:r w:rsidRPr="009260F4">
              <w:rPr>
                <w:b/>
                <w:sz w:val="25"/>
                <w:szCs w:val="25"/>
                <w:lang w:val="ru-RU"/>
              </w:rPr>
              <w:t xml:space="preserve"> </w:t>
            </w:r>
            <w:r w:rsidRPr="009260F4">
              <w:rPr>
                <w:sz w:val="25"/>
                <w:szCs w:val="25"/>
                <w:lang w:val="ru-RU"/>
              </w:rPr>
              <w:t>____________________</w:t>
            </w:r>
          </w:p>
          <w:p w14:paraId="0F8DE1CE" w14:textId="77777777" w:rsidR="00943A01" w:rsidRPr="009260F4" w:rsidRDefault="00943A01" w:rsidP="00943A01">
            <w:pPr>
              <w:rPr>
                <w:sz w:val="25"/>
                <w:szCs w:val="25"/>
                <w:lang w:val="ru-RU"/>
              </w:rPr>
            </w:pPr>
            <w:r w:rsidRPr="009260F4">
              <w:rPr>
                <w:sz w:val="25"/>
                <w:szCs w:val="25"/>
                <w:lang w:val="ru-RU"/>
              </w:rPr>
              <w:t>_________________________________</w:t>
            </w:r>
          </w:p>
          <w:p w14:paraId="511C44AC" w14:textId="77777777" w:rsidR="00943A01" w:rsidRPr="009260F4" w:rsidRDefault="00943A01" w:rsidP="00943A01">
            <w:pPr>
              <w:rPr>
                <w:sz w:val="25"/>
                <w:szCs w:val="25"/>
                <w:lang w:val="ru-RU"/>
              </w:rPr>
            </w:pPr>
            <w:r w:rsidRPr="009260F4">
              <w:rPr>
                <w:b/>
                <w:sz w:val="25"/>
                <w:szCs w:val="25"/>
                <w:lang w:val="ru-RU"/>
              </w:rPr>
              <w:t>р/р</w:t>
            </w:r>
            <w:r w:rsidRPr="009260F4">
              <w:rPr>
                <w:sz w:val="25"/>
                <w:szCs w:val="25"/>
                <w:lang w:val="ru-RU"/>
              </w:rPr>
              <w:t xml:space="preserve"> ______________________________</w:t>
            </w:r>
          </w:p>
          <w:p w14:paraId="44835419" w14:textId="77777777" w:rsidR="00943A01" w:rsidRPr="009260F4" w:rsidRDefault="00943A01" w:rsidP="00943A01">
            <w:pPr>
              <w:rPr>
                <w:sz w:val="25"/>
                <w:szCs w:val="25"/>
                <w:lang w:val="ru-RU"/>
              </w:rPr>
            </w:pPr>
            <w:r w:rsidRPr="009260F4">
              <w:rPr>
                <w:sz w:val="25"/>
                <w:szCs w:val="25"/>
                <w:lang w:val="ru-RU"/>
              </w:rPr>
              <w:t>_________________________________</w:t>
            </w:r>
          </w:p>
          <w:p w14:paraId="7D3E2635" w14:textId="77777777" w:rsidR="00943A01" w:rsidRPr="009260F4" w:rsidRDefault="00943A01" w:rsidP="00943A01">
            <w:pPr>
              <w:rPr>
                <w:sz w:val="25"/>
                <w:szCs w:val="25"/>
                <w:lang w:val="ru-RU"/>
              </w:rPr>
            </w:pPr>
            <w:r w:rsidRPr="009260F4">
              <w:rPr>
                <w:b/>
                <w:sz w:val="25"/>
                <w:szCs w:val="25"/>
              </w:rPr>
              <w:t>Код банку</w:t>
            </w:r>
            <w:r w:rsidRPr="009260F4">
              <w:rPr>
                <w:sz w:val="25"/>
                <w:szCs w:val="25"/>
              </w:rPr>
              <w:t xml:space="preserve"> </w:t>
            </w:r>
            <w:r w:rsidR="00452628" w:rsidRPr="009260F4">
              <w:rPr>
                <w:sz w:val="25"/>
                <w:szCs w:val="25"/>
                <w:lang w:val="ru-RU"/>
              </w:rPr>
              <w:t xml:space="preserve"> _______________________</w:t>
            </w:r>
          </w:p>
          <w:p w14:paraId="544CCB5E" w14:textId="77777777" w:rsidR="00452628" w:rsidRPr="009260F4" w:rsidRDefault="00452628" w:rsidP="00943A01">
            <w:pPr>
              <w:rPr>
                <w:sz w:val="25"/>
                <w:szCs w:val="25"/>
                <w:lang w:val="ru-RU"/>
              </w:rPr>
            </w:pPr>
            <w:r w:rsidRPr="009260F4">
              <w:rPr>
                <w:sz w:val="25"/>
                <w:szCs w:val="25"/>
                <w:lang w:val="ru-RU"/>
              </w:rPr>
              <w:t>_________________________________</w:t>
            </w:r>
          </w:p>
          <w:p w14:paraId="2122C8C4" w14:textId="77777777" w:rsidR="00943A01" w:rsidRPr="009260F4" w:rsidRDefault="00943A01" w:rsidP="00943A01">
            <w:pPr>
              <w:rPr>
                <w:sz w:val="25"/>
                <w:szCs w:val="25"/>
                <w:lang w:val="ru-RU"/>
              </w:rPr>
            </w:pPr>
            <w:r w:rsidRPr="009260F4">
              <w:rPr>
                <w:b/>
                <w:sz w:val="25"/>
                <w:szCs w:val="25"/>
                <w:lang w:val="ru-RU"/>
              </w:rPr>
              <w:t>тел.</w:t>
            </w:r>
            <w:r w:rsidRPr="009260F4">
              <w:rPr>
                <w:sz w:val="25"/>
                <w:szCs w:val="25"/>
                <w:lang w:val="ru-RU"/>
              </w:rPr>
              <w:t>______________________________</w:t>
            </w:r>
          </w:p>
        </w:tc>
      </w:tr>
      <w:tr w:rsidR="00943A01" w:rsidRPr="009260F4" w14:paraId="2658F8C9" w14:textId="77777777" w:rsidTr="00943A01">
        <w:trPr>
          <w:gridBefore w:val="1"/>
          <w:wBefore w:w="108" w:type="dxa"/>
          <w:trHeight w:val="141"/>
          <w:jc w:val="center"/>
        </w:trPr>
        <w:tc>
          <w:tcPr>
            <w:tcW w:w="5555" w:type="dxa"/>
            <w:gridSpan w:val="2"/>
            <w:tcMar>
              <w:left w:w="108" w:type="dxa"/>
              <w:right w:w="108" w:type="dxa"/>
            </w:tcMar>
          </w:tcPr>
          <w:p w14:paraId="23A204E9" w14:textId="77777777" w:rsidR="00452628" w:rsidRPr="009260F4" w:rsidRDefault="00452628" w:rsidP="00943A01">
            <w:pPr>
              <w:widowControl w:val="0"/>
              <w:autoSpaceDE w:val="0"/>
              <w:autoSpaceDN w:val="0"/>
              <w:adjustRightInd w:val="0"/>
              <w:snapToGrid w:val="0"/>
              <w:ind w:left="40" w:hanging="40"/>
              <w:rPr>
                <w:b/>
                <w:sz w:val="25"/>
                <w:szCs w:val="25"/>
              </w:rPr>
            </w:pPr>
          </w:p>
          <w:p w14:paraId="19A3144C" w14:textId="07472C66" w:rsidR="00943A01" w:rsidRPr="009260F4" w:rsidRDefault="00521141" w:rsidP="00521141">
            <w:pPr>
              <w:widowControl w:val="0"/>
              <w:autoSpaceDE w:val="0"/>
              <w:autoSpaceDN w:val="0"/>
              <w:adjustRightInd w:val="0"/>
              <w:snapToGrid w:val="0"/>
              <w:ind w:left="40" w:hanging="40"/>
              <w:rPr>
                <w:b/>
                <w:sz w:val="25"/>
                <w:szCs w:val="25"/>
              </w:rPr>
            </w:pPr>
            <w:r w:rsidRPr="009260F4">
              <w:rPr>
                <w:sz w:val="25"/>
                <w:szCs w:val="25"/>
              </w:rPr>
              <w:t>Д</w:t>
            </w:r>
            <w:r w:rsidR="00012930" w:rsidRPr="009260F4">
              <w:rPr>
                <w:sz w:val="25"/>
                <w:szCs w:val="25"/>
              </w:rPr>
              <w:t xml:space="preserve">иректор ___________ </w:t>
            </w:r>
            <w:r w:rsidR="0043442B" w:rsidRPr="009260F4">
              <w:rPr>
                <w:sz w:val="25"/>
                <w:szCs w:val="25"/>
              </w:rPr>
              <w:t>О.</w:t>
            </w:r>
            <w:r w:rsidR="004B1B6C">
              <w:rPr>
                <w:sz w:val="25"/>
                <w:szCs w:val="25"/>
              </w:rPr>
              <w:t xml:space="preserve"> </w:t>
            </w:r>
            <w:r w:rsidR="0043442B" w:rsidRPr="009260F4">
              <w:rPr>
                <w:sz w:val="25"/>
                <w:szCs w:val="25"/>
              </w:rPr>
              <w:t xml:space="preserve">В. </w:t>
            </w:r>
            <w:proofErr w:type="spellStart"/>
            <w:r w:rsidR="0043442B" w:rsidRPr="009260F4">
              <w:rPr>
                <w:sz w:val="25"/>
                <w:szCs w:val="25"/>
              </w:rPr>
              <w:t>Мисак</w:t>
            </w:r>
            <w:proofErr w:type="spellEnd"/>
            <w:r w:rsidR="00943A01" w:rsidRPr="009260F4">
              <w:rPr>
                <w:b/>
                <w:sz w:val="25"/>
                <w:szCs w:val="25"/>
              </w:rPr>
              <w:t xml:space="preserve"> </w:t>
            </w:r>
          </w:p>
        </w:tc>
        <w:tc>
          <w:tcPr>
            <w:tcW w:w="4897" w:type="dxa"/>
            <w:gridSpan w:val="2"/>
            <w:tcMar>
              <w:left w:w="108" w:type="dxa"/>
              <w:right w:w="108" w:type="dxa"/>
            </w:tcMar>
          </w:tcPr>
          <w:p w14:paraId="204E5D2F" w14:textId="77777777" w:rsidR="00452628" w:rsidRPr="009260F4" w:rsidRDefault="00452628" w:rsidP="00943A01">
            <w:pPr>
              <w:rPr>
                <w:sz w:val="25"/>
                <w:szCs w:val="25"/>
              </w:rPr>
            </w:pPr>
          </w:p>
          <w:p w14:paraId="7FB6E415" w14:textId="6025D0C8" w:rsidR="00452628" w:rsidRPr="009260F4" w:rsidRDefault="00943A01" w:rsidP="00D732BD">
            <w:pPr>
              <w:rPr>
                <w:b/>
                <w:sz w:val="25"/>
                <w:szCs w:val="25"/>
                <w:lang w:val="ru-RU"/>
              </w:rPr>
            </w:pPr>
            <w:r w:rsidRPr="009260F4">
              <w:rPr>
                <w:sz w:val="25"/>
                <w:szCs w:val="25"/>
              </w:rPr>
              <w:t>_____________</w:t>
            </w:r>
            <w:r w:rsidRPr="009260F4">
              <w:rPr>
                <w:sz w:val="25"/>
                <w:szCs w:val="25"/>
                <w:lang w:val="ru-RU"/>
              </w:rPr>
              <w:t>____________________</w:t>
            </w:r>
          </w:p>
        </w:tc>
      </w:tr>
      <w:tr w:rsidR="003B675C" w:rsidRPr="009260F4" w14:paraId="3FC18BD0" w14:textId="77777777" w:rsidTr="00943A01">
        <w:trPr>
          <w:gridBefore w:val="1"/>
          <w:wBefore w:w="108" w:type="dxa"/>
          <w:trHeight w:val="141"/>
          <w:jc w:val="center"/>
        </w:trPr>
        <w:tc>
          <w:tcPr>
            <w:tcW w:w="5555" w:type="dxa"/>
            <w:gridSpan w:val="2"/>
            <w:tcMar>
              <w:left w:w="108" w:type="dxa"/>
              <w:right w:w="108" w:type="dxa"/>
            </w:tcMar>
          </w:tcPr>
          <w:p w14:paraId="3E4CF3F0" w14:textId="77777777" w:rsidR="003B675C" w:rsidRPr="009260F4" w:rsidRDefault="003B675C" w:rsidP="00943A01">
            <w:pPr>
              <w:widowControl w:val="0"/>
              <w:autoSpaceDE w:val="0"/>
              <w:autoSpaceDN w:val="0"/>
              <w:adjustRightInd w:val="0"/>
              <w:snapToGrid w:val="0"/>
              <w:ind w:left="40" w:hanging="40"/>
              <w:rPr>
                <w:b/>
                <w:sz w:val="25"/>
                <w:szCs w:val="25"/>
              </w:rPr>
            </w:pPr>
          </w:p>
        </w:tc>
        <w:tc>
          <w:tcPr>
            <w:tcW w:w="4897" w:type="dxa"/>
            <w:gridSpan w:val="2"/>
            <w:tcMar>
              <w:left w:w="108" w:type="dxa"/>
              <w:right w:w="108" w:type="dxa"/>
            </w:tcMar>
          </w:tcPr>
          <w:p w14:paraId="29370B84" w14:textId="77777777" w:rsidR="003B675C" w:rsidRPr="009260F4" w:rsidRDefault="003B675C" w:rsidP="00943A01">
            <w:pPr>
              <w:rPr>
                <w:sz w:val="25"/>
                <w:szCs w:val="25"/>
              </w:rPr>
            </w:pPr>
          </w:p>
        </w:tc>
      </w:tr>
    </w:tbl>
    <w:p w14:paraId="40DE1B45" w14:textId="77777777" w:rsidR="00FB745F" w:rsidRDefault="00FB745F">
      <w:r>
        <w:br w:type="page"/>
      </w:r>
    </w:p>
    <w:tbl>
      <w:tblPr>
        <w:tblW w:w="10452" w:type="dxa"/>
        <w:jc w:val="center"/>
        <w:tblLayout w:type="fixed"/>
        <w:tblLook w:val="0000" w:firstRow="0" w:lastRow="0" w:firstColumn="0" w:lastColumn="0" w:noHBand="0" w:noVBand="0"/>
      </w:tblPr>
      <w:tblGrid>
        <w:gridCol w:w="5555"/>
        <w:gridCol w:w="4897"/>
      </w:tblGrid>
      <w:tr w:rsidR="00943A01" w:rsidRPr="00183924" w14:paraId="4A6D3EDD" w14:textId="77777777" w:rsidTr="00FB745F">
        <w:trPr>
          <w:trHeight w:val="141"/>
          <w:jc w:val="center"/>
        </w:trPr>
        <w:tc>
          <w:tcPr>
            <w:tcW w:w="5555" w:type="dxa"/>
            <w:tcMar>
              <w:left w:w="108" w:type="dxa"/>
              <w:right w:w="108" w:type="dxa"/>
            </w:tcMar>
          </w:tcPr>
          <w:p w14:paraId="7F1D81A0" w14:textId="21291A2E" w:rsidR="00943A01" w:rsidRPr="00183924" w:rsidRDefault="00943A01" w:rsidP="00943A01">
            <w:pPr>
              <w:widowControl w:val="0"/>
              <w:autoSpaceDE w:val="0"/>
              <w:autoSpaceDN w:val="0"/>
              <w:adjustRightInd w:val="0"/>
              <w:snapToGrid w:val="0"/>
              <w:rPr>
                <w:b/>
              </w:rPr>
            </w:pPr>
          </w:p>
        </w:tc>
        <w:tc>
          <w:tcPr>
            <w:tcW w:w="4897" w:type="dxa"/>
            <w:tcMar>
              <w:left w:w="108" w:type="dxa"/>
              <w:right w:w="108" w:type="dxa"/>
            </w:tcMar>
          </w:tcPr>
          <w:p w14:paraId="2A02D9E0" w14:textId="5C5729FA" w:rsidR="00056BED" w:rsidRPr="00183924" w:rsidRDefault="00056BED" w:rsidP="00943A01">
            <w:pPr>
              <w:rPr>
                <w:b/>
              </w:rPr>
            </w:pPr>
          </w:p>
        </w:tc>
      </w:tr>
    </w:tbl>
    <w:p w14:paraId="4E0DC465" w14:textId="1C4CBA9C" w:rsidR="00452628" w:rsidRPr="00452628" w:rsidRDefault="004713EE" w:rsidP="00056BED">
      <w:pPr>
        <w:tabs>
          <w:tab w:val="left" w:pos="5670"/>
        </w:tabs>
        <w:ind w:right="-1"/>
        <w:jc w:val="right"/>
        <w:rPr>
          <w:lang w:val="ru-RU"/>
        </w:rPr>
      </w:pPr>
      <w:r w:rsidRPr="00183924">
        <w:tab/>
      </w:r>
      <w:r w:rsidR="00452628" w:rsidRPr="00B672BA">
        <w:t xml:space="preserve">Додаток </w:t>
      </w:r>
      <w:r w:rsidR="00EC1983">
        <w:t>1</w:t>
      </w:r>
    </w:p>
    <w:p w14:paraId="01343089" w14:textId="77777777" w:rsidR="00452628" w:rsidRPr="00B672BA" w:rsidRDefault="00452628" w:rsidP="00452628">
      <w:pPr>
        <w:tabs>
          <w:tab w:val="left" w:pos="6521"/>
        </w:tabs>
        <w:jc w:val="right"/>
      </w:pPr>
      <w:r w:rsidRPr="00B672BA">
        <w:t xml:space="preserve">до </w:t>
      </w:r>
      <w:r w:rsidR="0082126D">
        <w:t>Договору</w:t>
      </w:r>
      <w:r w:rsidRPr="00B672BA">
        <w:t xml:space="preserve">  № _______</w:t>
      </w:r>
    </w:p>
    <w:p w14:paraId="4A36A314" w14:textId="09B70CA3" w:rsidR="00452628" w:rsidRPr="00B672BA" w:rsidRDefault="00452628" w:rsidP="00452628">
      <w:pPr>
        <w:tabs>
          <w:tab w:val="left" w:pos="6521"/>
        </w:tabs>
        <w:jc w:val="right"/>
      </w:pPr>
      <w:r w:rsidRPr="00B672BA">
        <w:t xml:space="preserve">від </w:t>
      </w:r>
      <w:r w:rsidR="00D732BD">
        <w:rPr>
          <w:lang w:val="en-US"/>
        </w:rPr>
        <w:t>_______________</w:t>
      </w:r>
      <w:r w:rsidR="00D732BD" w:rsidRPr="00D732BD">
        <w:rPr>
          <w:lang w:val="en-US"/>
        </w:rPr>
        <w:t xml:space="preserve"> </w:t>
      </w:r>
      <w:r w:rsidRPr="00B672BA">
        <w:t>20</w:t>
      </w:r>
      <w:r w:rsidR="009C78E5">
        <w:t>2</w:t>
      </w:r>
      <w:r w:rsidR="009B066F">
        <w:t>1</w:t>
      </w:r>
      <w:r w:rsidRPr="00B672BA">
        <w:t xml:space="preserve"> р.</w:t>
      </w:r>
    </w:p>
    <w:p w14:paraId="2D1B0FA8" w14:textId="77777777" w:rsidR="00452628" w:rsidRPr="008F0862" w:rsidRDefault="00452628" w:rsidP="00452628">
      <w:pPr>
        <w:tabs>
          <w:tab w:val="left" w:pos="6521"/>
        </w:tabs>
        <w:jc w:val="right"/>
      </w:pPr>
    </w:p>
    <w:p w14:paraId="023479B9" w14:textId="7AEFD812" w:rsidR="0002054F" w:rsidRPr="008F0862" w:rsidRDefault="009B066F" w:rsidP="00B90976">
      <w:pPr>
        <w:pStyle w:val="ac"/>
        <w:jc w:val="center"/>
        <w:outlineLvl w:val="0"/>
        <w:rPr>
          <w:rFonts w:ascii="Times New Roman" w:hAnsi="Times New Roman"/>
          <w:b/>
          <w:lang w:val="uk-UA"/>
        </w:rPr>
      </w:pPr>
      <w:r w:rsidRPr="008F0862">
        <w:rPr>
          <w:rFonts w:ascii="Times New Roman" w:hAnsi="Times New Roman"/>
          <w:b/>
          <w:lang w:val="uk-UA"/>
        </w:rPr>
        <w:t>ПЕРЕЛІК  ЖИТЛОВИХ БУДИНКІВ</w:t>
      </w:r>
    </w:p>
    <w:p w14:paraId="322E71F2" w14:textId="77777777" w:rsidR="0098713D" w:rsidRPr="008F0862" w:rsidRDefault="0098713D" w:rsidP="0002054F">
      <w:pPr>
        <w:pStyle w:val="ac"/>
        <w:jc w:val="center"/>
        <w:rPr>
          <w:rFonts w:ascii="Times New Roman" w:hAnsi="Times New Roman"/>
          <w:b/>
          <w:sz w:val="20"/>
          <w:szCs w:val="20"/>
          <w:lang w:val="uk-UA"/>
        </w:rPr>
      </w:pPr>
    </w:p>
    <w:p w14:paraId="3AD60C2F" w14:textId="30A27FF7" w:rsidR="0002054F" w:rsidRPr="008F0862" w:rsidRDefault="0002054F" w:rsidP="0002054F">
      <w:pPr>
        <w:pStyle w:val="ac"/>
        <w:jc w:val="center"/>
        <w:rPr>
          <w:rFonts w:ascii="Times New Roman" w:hAnsi="Times New Roman"/>
          <w:lang w:val="uk-UA"/>
        </w:rPr>
      </w:pPr>
      <w:r w:rsidRPr="008F0862">
        <w:rPr>
          <w:rFonts w:ascii="Times New Roman" w:hAnsi="Times New Roman"/>
          <w:lang w:val="uk-UA"/>
        </w:rPr>
        <w:t>які обслуговує  _____________________________________________________________________</w:t>
      </w:r>
    </w:p>
    <w:p w14:paraId="409E4B8E" w14:textId="77777777" w:rsidR="0002054F" w:rsidRPr="008F0862" w:rsidRDefault="0002054F" w:rsidP="0002054F">
      <w:pPr>
        <w:pStyle w:val="ac"/>
        <w:jc w:val="center"/>
        <w:rPr>
          <w:rFonts w:ascii="Times New Roman" w:hAnsi="Times New Roman"/>
          <w:sz w:val="16"/>
          <w:szCs w:val="16"/>
          <w:lang w:val="uk-UA"/>
        </w:rPr>
      </w:pPr>
      <w:r w:rsidRPr="008F0862">
        <w:rPr>
          <w:rFonts w:ascii="Times New Roman" w:hAnsi="Times New Roman"/>
          <w:sz w:val="16"/>
          <w:szCs w:val="16"/>
          <w:lang w:val="uk-UA"/>
        </w:rPr>
        <w:t>(назва Вашої організації)</w:t>
      </w:r>
    </w:p>
    <w:p w14:paraId="092DCCF8" w14:textId="77777777" w:rsidR="0002054F" w:rsidRPr="008F0862" w:rsidRDefault="0002054F" w:rsidP="0002054F">
      <w:pPr>
        <w:pStyle w:val="ac"/>
        <w:jc w:val="center"/>
        <w:rPr>
          <w:rFonts w:ascii="Times New Roman" w:hAnsi="Times New Roman"/>
          <w:sz w:val="18"/>
          <w:szCs w:val="18"/>
          <w:lang w:val="uk-UA"/>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6226"/>
        <w:gridCol w:w="3032"/>
      </w:tblGrid>
      <w:tr w:rsidR="009B066F" w:rsidRPr="008F0862" w14:paraId="03387EE2" w14:textId="77777777" w:rsidTr="00FB745F">
        <w:trPr>
          <w:trHeight w:val="116"/>
        </w:trPr>
        <w:tc>
          <w:tcPr>
            <w:tcW w:w="715" w:type="dxa"/>
            <w:vMerge w:val="restart"/>
            <w:shd w:val="clear" w:color="auto" w:fill="auto"/>
          </w:tcPr>
          <w:p w14:paraId="3D1CEA23" w14:textId="77777777" w:rsidR="009B066F" w:rsidRPr="008F0862" w:rsidRDefault="009B066F" w:rsidP="0022559A">
            <w:pPr>
              <w:jc w:val="center"/>
              <w:rPr>
                <w:b/>
                <w:sz w:val="20"/>
                <w:szCs w:val="20"/>
              </w:rPr>
            </w:pPr>
          </w:p>
          <w:p w14:paraId="194F025B" w14:textId="77777777" w:rsidR="009B066F" w:rsidRPr="008F0862" w:rsidRDefault="009B066F" w:rsidP="0022559A">
            <w:pPr>
              <w:jc w:val="center"/>
              <w:rPr>
                <w:b/>
                <w:sz w:val="20"/>
                <w:szCs w:val="20"/>
              </w:rPr>
            </w:pPr>
            <w:r w:rsidRPr="008F0862">
              <w:rPr>
                <w:b/>
                <w:sz w:val="20"/>
                <w:szCs w:val="20"/>
              </w:rPr>
              <w:t>№ з/п</w:t>
            </w:r>
          </w:p>
        </w:tc>
        <w:tc>
          <w:tcPr>
            <w:tcW w:w="9258" w:type="dxa"/>
            <w:gridSpan w:val="2"/>
            <w:shd w:val="clear" w:color="auto" w:fill="auto"/>
          </w:tcPr>
          <w:p w14:paraId="071A1509" w14:textId="77777777" w:rsidR="009B066F" w:rsidRPr="008F0862" w:rsidRDefault="009B066F" w:rsidP="0022559A">
            <w:pPr>
              <w:jc w:val="center"/>
              <w:rPr>
                <w:b/>
                <w:sz w:val="20"/>
                <w:szCs w:val="20"/>
              </w:rPr>
            </w:pPr>
            <w:r w:rsidRPr="008F0862">
              <w:rPr>
                <w:b/>
                <w:sz w:val="20"/>
                <w:szCs w:val="20"/>
              </w:rPr>
              <w:t>Адреса</w:t>
            </w:r>
          </w:p>
        </w:tc>
      </w:tr>
      <w:tr w:rsidR="009B066F" w:rsidRPr="008F0862" w14:paraId="1491054C" w14:textId="77777777" w:rsidTr="00FB745F">
        <w:trPr>
          <w:trHeight w:val="400"/>
        </w:trPr>
        <w:tc>
          <w:tcPr>
            <w:tcW w:w="715" w:type="dxa"/>
            <w:vMerge/>
            <w:shd w:val="clear" w:color="auto" w:fill="auto"/>
          </w:tcPr>
          <w:p w14:paraId="29686272" w14:textId="77777777" w:rsidR="009B066F" w:rsidRPr="008F0862" w:rsidRDefault="009B066F" w:rsidP="0022559A">
            <w:pPr>
              <w:jc w:val="center"/>
              <w:rPr>
                <w:b/>
                <w:sz w:val="20"/>
                <w:szCs w:val="20"/>
              </w:rPr>
            </w:pPr>
          </w:p>
        </w:tc>
        <w:tc>
          <w:tcPr>
            <w:tcW w:w="6226" w:type="dxa"/>
            <w:shd w:val="clear" w:color="auto" w:fill="auto"/>
          </w:tcPr>
          <w:p w14:paraId="249567B1" w14:textId="77777777" w:rsidR="009B066F" w:rsidRPr="008F0862" w:rsidRDefault="009B066F" w:rsidP="0022559A">
            <w:pPr>
              <w:jc w:val="center"/>
              <w:rPr>
                <w:b/>
                <w:sz w:val="20"/>
                <w:szCs w:val="20"/>
              </w:rPr>
            </w:pPr>
          </w:p>
          <w:p w14:paraId="12B7A53B" w14:textId="77777777" w:rsidR="009B066F" w:rsidRPr="008F0862" w:rsidRDefault="009B066F" w:rsidP="0022559A">
            <w:pPr>
              <w:jc w:val="center"/>
              <w:rPr>
                <w:b/>
                <w:sz w:val="20"/>
                <w:szCs w:val="20"/>
              </w:rPr>
            </w:pPr>
            <w:r w:rsidRPr="008F0862">
              <w:rPr>
                <w:b/>
                <w:sz w:val="20"/>
                <w:szCs w:val="20"/>
              </w:rPr>
              <w:t>Назва вулиці</w:t>
            </w:r>
          </w:p>
        </w:tc>
        <w:tc>
          <w:tcPr>
            <w:tcW w:w="3032" w:type="dxa"/>
            <w:shd w:val="clear" w:color="auto" w:fill="auto"/>
          </w:tcPr>
          <w:p w14:paraId="2A4A7731" w14:textId="77777777" w:rsidR="009B066F" w:rsidRPr="008F0862" w:rsidRDefault="009B066F" w:rsidP="0022559A">
            <w:pPr>
              <w:jc w:val="center"/>
              <w:rPr>
                <w:b/>
                <w:sz w:val="20"/>
                <w:szCs w:val="20"/>
              </w:rPr>
            </w:pPr>
            <w:r w:rsidRPr="008F0862">
              <w:rPr>
                <w:b/>
                <w:sz w:val="20"/>
                <w:szCs w:val="20"/>
              </w:rPr>
              <w:t>Номер будинку</w:t>
            </w:r>
          </w:p>
        </w:tc>
      </w:tr>
      <w:tr w:rsidR="009B066F" w:rsidRPr="008F0862" w14:paraId="7897252F" w14:textId="77777777" w:rsidTr="00FB745F">
        <w:trPr>
          <w:trHeight w:val="114"/>
        </w:trPr>
        <w:tc>
          <w:tcPr>
            <w:tcW w:w="715" w:type="dxa"/>
            <w:shd w:val="clear" w:color="auto" w:fill="auto"/>
          </w:tcPr>
          <w:p w14:paraId="1A84EF35" w14:textId="77777777" w:rsidR="009B066F" w:rsidRPr="008F0862" w:rsidRDefault="009B066F" w:rsidP="0022559A">
            <w:pPr>
              <w:jc w:val="center"/>
              <w:rPr>
                <w:i/>
                <w:sz w:val="20"/>
                <w:szCs w:val="20"/>
              </w:rPr>
            </w:pPr>
            <w:r w:rsidRPr="008F0862">
              <w:rPr>
                <w:i/>
                <w:sz w:val="20"/>
                <w:szCs w:val="20"/>
              </w:rPr>
              <w:t>1</w:t>
            </w:r>
          </w:p>
        </w:tc>
        <w:tc>
          <w:tcPr>
            <w:tcW w:w="6226" w:type="dxa"/>
            <w:shd w:val="clear" w:color="auto" w:fill="auto"/>
          </w:tcPr>
          <w:p w14:paraId="78D97960" w14:textId="77777777" w:rsidR="009B066F" w:rsidRPr="008F0862" w:rsidRDefault="009B066F" w:rsidP="0022559A">
            <w:pPr>
              <w:jc w:val="center"/>
              <w:rPr>
                <w:i/>
                <w:sz w:val="20"/>
                <w:szCs w:val="20"/>
              </w:rPr>
            </w:pPr>
            <w:r w:rsidRPr="008F0862">
              <w:rPr>
                <w:i/>
                <w:sz w:val="20"/>
                <w:szCs w:val="20"/>
              </w:rPr>
              <w:t>2</w:t>
            </w:r>
          </w:p>
        </w:tc>
        <w:tc>
          <w:tcPr>
            <w:tcW w:w="3032" w:type="dxa"/>
            <w:shd w:val="clear" w:color="auto" w:fill="auto"/>
          </w:tcPr>
          <w:p w14:paraId="4A124FC3" w14:textId="77777777" w:rsidR="009B066F" w:rsidRPr="008F0862" w:rsidRDefault="009B066F" w:rsidP="0022559A">
            <w:pPr>
              <w:jc w:val="center"/>
              <w:rPr>
                <w:i/>
                <w:sz w:val="20"/>
                <w:szCs w:val="20"/>
              </w:rPr>
            </w:pPr>
            <w:r w:rsidRPr="008F0862">
              <w:rPr>
                <w:i/>
                <w:sz w:val="20"/>
                <w:szCs w:val="20"/>
              </w:rPr>
              <w:t>3</w:t>
            </w:r>
          </w:p>
        </w:tc>
      </w:tr>
      <w:tr w:rsidR="009B066F" w:rsidRPr="008F0862" w14:paraId="310D143D" w14:textId="77777777" w:rsidTr="00FB745F">
        <w:trPr>
          <w:trHeight w:val="259"/>
        </w:trPr>
        <w:tc>
          <w:tcPr>
            <w:tcW w:w="715" w:type="dxa"/>
            <w:shd w:val="clear" w:color="auto" w:fill="auto"/>
          </w:tcPr>
          <w:p w14:paraId="597A6173" w14:textId="77777777" w:rsidR="009B066F" w:rsidRPr="008F0862" w:rsidRDefault="009B066F" w:rsidP="0022559A">
            <w:pPr>
              <w:jc w:val="center"/>
              <w:rPr>
                <w:b/>
                <w:sz w:val="20"/>
                <w:szCs w:val="20"/>
              </w:rPr>
            </w:pPr>
            <w:r w:rsidRPr="008F0862">
              <w:rPr>
                <w:b/>
                <w:sz w:val="20"/>
                <w:szCs w:val="20"/>
              </w:rPr>
              <w:t>1</w:t>
            </w:r>
          </w:p>
        </w:tc>
        <w:tc>
          <w:tcPr>
            <w:tcW w:w="6226" w:type="dxa"/>
            <w:shd w:val="clear" w:color="auto" w:fill="auto"/>
          </w:tcPr>
          <w:p w14:paraId="46F96FD7" w14:textId="77777777" w:rsidR="009B066F" w:rsidRPr="008F0862" w:rsidRDefault="009B066F" w:rsidP="0022559A">
            <w:pPr>
              <w:jc w:val="center"/>
              <w:rPr>
                <w:sz w:val="20"/>
                <w:szCs w:val="20"/>
              </w:rPr>
            </w:pPr>
          </w:p>
        </w:tc>
        <w:tc>
          <w:tcPr>
            <w:tcW w:w="3032" w:type="dxa"/>
            <w:shd w:val="clear" w:color="auto" w:fill="auto"/>
          </w:tcPr>
          <w:p w14:paraId="6A4456A2" w14:textId="77777777" w:rsidR="009B066F" w:rsidRPr="008F0862" w:rsidRDefault="009B066F" w:rsidP="0022559A">
            <w:pPr>
              <w:jc w:val="center"/>
              <w:rPr>
                <w:sz w:val="20"/>
                <w:szCs w:val="20"/>
              </w:rPr>
            </w:pPr>
          </w:p>
        </w:tc>
      </w:tr>
      <w:tr w:rsidR="009B066F" w:rsidRPr="008F0862" w14:paraId="09174334" w14:textId="77777777" w:rsidTr="00FB745F">
        <w:trPr>
          <w:trHeight w:val="259"/>
        </w:trPr>
        <w:tc>
          <w:tcPr>
            <w:tcW w:w="715" w:type="dxa"/>
            <w:shd w:val="clear" w:color="auto" w:fill="auto"/>
          </w:tcPr>
          <w:p w14:paraId="5DCE3855" w14:textId="77777777" w:rsidR="009B066F" w:rsidRPr="008F0862" w:rsidRDefault="009B066F" w:rsidP="0022559A">
            <w:pPr>
              <w:jc w:val="center"/>
              <w:rPr>
                <w:b/>
                <w:sz w:val="20"/>
                <w:szCs w:val="20"/>
              </w:rPr>
            </w:pPr>
            <w:r w:rsidRPr="008F0862">
              <w:rPr>
                <w:b/>
                <w:sz w:val="20"/>
                <w:szCs w:val="20"/>
              </w:rPr>
              <w:t>2</w:t>
            </w:r>
          </w:p>
        </w:tc>
        <w:tc>
          <w:tcPr>
            <w:tcW w:w="6226" w:type="dxa"/>
            <w:shd w:val="clear" w:color="auto" w:fill="auto"/>
          </w:tcPr>
          <w:p w14:paraId="4B53FC5B" w14:textId="77777777" w:rsidR="009B066F" w:rsidRPr="008F0862" w:rsidRDefault="009B066F" w:rsidP="0022559A">
            <w:pPr>
              <w:jc w:val="center"/>
              <w:rPr>
                <w:sz w:val="20"/>
                <w:szCs w:val="20"/>
              </w:rPr>
            </w:pPr>
          </w:p>
        </w:tc>
        <w:tc>
          <w:tcPr>
            <w:tcW w:w="3032" w:type="dxa"/>
            <w:shd w:val="clear" w:color="auto" w:fill="auto"/>
          </w:tcPr>
          <w:p w14:paraId="700502FA" w14:textId="77777777" w:rsidR="009B066F" w:rsidRPr="008F0862" w:rsidRDefault="009B066F" w:rsidP="0022559A">
            <w:pPr>
              <w:jc w:val="center"/>
              <w:rPr>
                <w:sz w:val="20"/>
                <w:szCs w:val="20"/>
              </w:rPr>
            </w:pPr>
          </w:p>
        </w:tc>
      </w:tr>
      <w:tr w:rsidR="009B066F" w:rsidRPr="008F0862" w14:paraId="2CE3762B" w14:textId="77777777" w:rsidTr="00FB745F">
        <w:trPr>
          <w:trHeight w:val="259"/>
        </w:trPr>
        <w:tc>
          <w:tcPr>
            <w:tcW w:w="715" w:type="dxa"/>
            <w:shd w:val="clear" w:color="auto" w:fill="auto"/>
          </w:tcPr>
          <w:p w14:paraId="5C79D06B" w14:textId="77777777" w:rsidR="009B066F" w:rsidRPr="008F0862" w:rsidRDefault="009B066F" w:rsidP="0022559A">
            <w:pPr>
              <w:jc w:val="center"/>
              <w:rPr>
                <w:b/>
                <w:sz w:val="20"/>
                <w:szCs w:val="20"/>
              </w:rPr>
            </w:pPr>
            <w:r w:rsidRPr="008F0862">
              <w:rPr>
                <w:b/>
                <w:sz w:val="20"/>
                <w:szCs w:val="20"/>
              </w:rPr>
              <w:t>3</w:t>
            </w:r>
          </w:p>
        </w:tc>
        <w:tc>
          <w:tcPr>
            <w:tcW w:w="6226" w:type="dxa"/>
            <w:shd w:val="clear" w:color="auto" w:fill="auto"/>
          </w:tcPr>
          <w:p w14:paraId="483D915B" w14:textId="77777777" w:rsidR="009B066F" w:rsidRPr="008F0862" w:rsidRDefault="009B066F" w:rsidP="0022559A">
            <w:pPr>
              <w:jc w:val="center"/>
              <w:rPr>
                <w:sz w:val="20"/>
                <w:szCs w:val="20"/>
              </w:rPr>
            </w:pPr>
          </w:p>
        </w:tc>
        <w:tc>
          <w:tcPr>
            <w:tcW w:w="3032" w:type="dxa"/>
            <w:shd w:val="clear" w:color="auto" w:fill="auto"/>
          </w:tcPr>
          <w:p w14:paraId="7CFE2CE4" w14:textId="77777777" w:rsidR="009B066F" w:rsidRPr="008F0862" w:rsidRDefault="009B066F" w:rsidP="0022559A">
            <w:pPr>
              <w:jc w:val="center"/>
              <w:rPr>
                <w:sz w:val="20"/>
                <w:szCs w:val="20"/>
              </w:rPr>
            </w:pPr>
          </w:p>
        </w:tc>
      </w:tr>
      <w:tr w:rsidR="009B066F" w:rsidRPr="008F0862" w14:paraId="0C73EB60" w14:textId="77777777" w:rsidTr="00FB745F">
        <w:trPr>
          <w:trHeight w:val="259"/>
        </w:trPr>
        <w:tc>
          <w:tcPr>
            <w:tcW w:w="715" w:type="dxa"/>
            <w:shd w:val="clear" w:color="auto" w:fill="auto"/>
          </w:tcPr>
          <w:p w14:paraId="2D3910BC" w14:textId="77777777" w:rsidR="009B066F" w:rsidRPr="008F0862" w:rsidRDefault="009B066F" w:rsidP="0022559A">
            <w:pPr>
              <w:jc w:val="center"/>
              <w:rPr>
                <w:b/>
                <w:sz w:val="20"/>
                <w:szCs w:val="20"/>
              </w:rPr>
            </w:pPr>
            <w:r w:rsidRPr="008F0862">
              <w:rPr>
                <w:b/>
                <w:sz w:val="20"/>
                <w:szCs w:val="20"/>
              </w:rPr>
              <w:t>4</w:t>
            </w:r>
          </w:p>
        </w:tc>
        <w:tc>
          <w:tcPr>
            <w:tcW w:w="6226" w:type="dxa"/>
            <w:shd w:val="clear" w:color="auto" w:fill="auto"/>
          </w:tcPr>
          <w:p w14:paraId="0143D039" w14:textId="77777777" w:rsidR="009B066F" w:rsidRPr="008F0862" w:rsidRDefault="009B066F" w:rsidP="0022559A">
            <w:pPr>
              <w:jc w:val="center"/>
              <w:rPr>
                <w:sz w:val="20"/>
                <w:szCs w:val="20"/>
              </w:rPr>
            </w:pPr>
          </w:p>
        </w:tc>
        <w:tc>
          <w:tcPr>
            <w:tcW w:w="3032" w:type="dxa"/>
            <w:shd w:val="clear" w:color="auto" w:fill="auto"/>
          </w:tcPr>
          <w:p w14:paraId="2197B89B" w14:textId="77777777" w:rsidR="009B066F" w:rsidRPr="008F0862" w:rsidRDefault="009B066F" w:rsidP="0022559A">
            <w:pPr>
              <w:jc w:val="center"/>
              <w:rPr>
                <w:sz w:val="20"/>
                <w:szCs w:val="20"/>
              </w:rPr>
            </w:pPr>
          </w:p>
        </w:tc>
      </w:tr>
      <w:tr w:rsidR="009B066F" w:rsidRPr="008F0862" w14:paraId="0E90F2A5" w14:textId="77777777" w:rsidTr="00FB745F">
        <w:trPr>
          <w:trHeight w:val="259"/>
        </w:trPr>
        <w:tc>
          <w:tcPr>
            <w:tcW w:w="715" w:type="dxa"/>
            <w:shd w:val="clear" w:color="auto" w:fill="auto"/>
          </w:tcPr>
          <w:p w14:paraId="5619707B" w14:textId="77777777" w:rsidR="009B066F" w:rsidRPr="008F0862" w:rsidRDefault="009B066F" w:rsidP="0022559A">
            <w:pPr>
              <w:jc w:val="center"/>
              <w:rPr>
                <w:b/>
                <w:sz w:val="20"/>
                <w:szCs w:val="20"/>
              </w:rPr>
            </w:pPr>
            <w:r w:rsidRPr="008F0862">
              <w:rPr>
                <w:b/>
                <w:sz w:val="20"/>
                <w:szCs w:val="20"/>
              </w:rPr>
              <w:t>5</w:t>
            </w:r>
          </w:p>
        </w:tc>
        <w:tc>
          <w:tcPr>
            <w:tcW w:w="6226" w:type="dxa"/>
            <w:shd w:val="clear" w:color="auto" w:fill="auto"/>
          </w:tcPr>
          <w:p w14:paraId="28FCF7C6" w14:textId="77777777" w:rsidR="009B066F" w:rsidRPr="008F0862" w:rsidRDefault="009B066F" w:rsidP="0022559A">
            <w:pPr>
              <w:jc w:val="center"/>
              <w:rPr>
                <w:sz w:val="20"/>
                <w:szCs w:val="20"/>
              </w:rPr>
            </w:pPr>
          </w:p>
        </w:tc>
        <w:tc>
          <w:tcPr>
            <w:tcW w:w="3032" w:type="dxa"/>
            <w:shd w:val="clear" w:color="auto" w:fill="auto"/>
          </w:tcPr>
          <w:p w14:paraId="0BBA3FA6" w14:textId="77777777" w:rsidR="009B066F" w:rsidRPr="008F0862" w:rsidRDefault="009B066F" w:rsidP="0022559A">
            <w:pPr>
              <w:jc w:val="center"/>
              <w:rPr>
                <w:sz w:val="20"/>
                <w:szCs w:val="20"/>
              </w:rPr>
            </w:pPr>
          </w:p>
        </w:tc>
      </w:tr>
    </w:tbl>
    <w:p w14:paraId="46A5887E" w14:textId="77777777" w:rsidR="00D51001" w:rsidRPr="008F0862" w:rsidRDefault="00D51001" w:rsidP="0002054F"/>
    <w:tbl>
      <w:tblPr>
        <w:tblW w:w="9772" w:type="dxa"/>
        <w:tblLayout w:type="fixed"/>
        <w:tblLook w:val="0000" w:firstRow="0" w:lastRow="0" w:firstColumn="0" w:lastColumn="0" w:noHBand="0" w:noVBand="0"/>
      </w:tblPr>
      <w:tblGrid>
        <w:gridCol w:w="4742"/>
        <w:gridCol w:w="5030"/>
      </w:tblGrid>
      <w:tr w:rsidR="00D732BD" w:rsidRPr="008F0862" w14:paraId="69C8E202" w14:textId="77777777" w:rsidTr="00A7429A">
        <w:trPr>
          <w:trHeight w:val="5222"/>
        </w:trPr>
        <w:tc>
          <w:tcPr>
            <w:tcW w:w="4742" w:type="dxa"/>
            <w:shd w:val="clear" w:color="auto" w:fill="auto"/>
          </w:tcPr>
          <w:p w14:paraId="5CC85141" w14:textId="77777777" w:rsidR="00D732BD" w:rsidRPr="008F0862" w:rsidRDefault="00D732BD" w:rsidP="00D732BD">
            <w:pPr>
              <w:pStyle w:val="ac"/>
              <w:rPr>
                <w:rFonts w:ascii="Times New Roman" w:hAnsi="Times New Roman"/>
                <w:b/>
                <w:u w:val="single"/>
              </w:rPr>
            </w:pPr>
            <w:r w:rsidRPr="008F0862">
              <w:rPr>
                <w:rFonts w:ascii="Times New Roman" w:hAnsi="Times New Roman"/>
                <w:b/>
                <w:u w:val="single"/>
              </w:rPr>
              <w:t>ЗАМОВНИК:</w:t>
            </w:r>
          </w:p>
          <w:p w14:paraId="0BE20FD8" w14:textId="77777777" w:rsidR="00D732BD" w:rsidRPr="008F0862" w:rsidRDefault="00D732BD" w:rsidP="00D732BD">
            <w:pPr>
              <w:pStyle w:val="ac"/>
              <w:rPr>
                <w:rFonts w:ascii="Times New Roman" w:hAnsi="Times New Roman"/>
                <w:b/>
                <w:u w:val="single"/>
              </w:rPr>
            </w:pPr>
          </w:p>
          <w:p w14:paraId="7A869427" w14:textId="77777777" w:rsidR="00D732BD" w:rsidRPr="008F0862" w:rsidRDefault="00D732BD" w:rsidP="00D732BD">
            <w:pPr>
              <w:pStyle w:val="ac"/>
              <w:rPr>
                <w:rFonts w:ascii="Times New Roman" w:hAnsi="Times New Roman"/>
                <w:b/>
              </w:rPr>
            </w:pPr>
            <w:r w:rsidRPr="008F0862">
              <w:rPr>
                <w:rFonts w:ascii="Times New Roman" w:hAnsi="Times New Roman"/>
                <w:b/>
              </w:rPr>
              <w:t>_______________________________</w:t>
            </w:r>
          </w:p>
          <w:p w14:paraId="17EE8F56" w14:textId="77777777" w:rsidR="00D732BD" w:rsidRPr="008F0862" w:rsidRDefault="00D732BD" w:rsidP="00D732BD">
            <w:pPr>
              <w:pStyle w:val="ac"/>
              <w:rPr>
                <w:rFonts w:ascii="Times New Roman" w:hAnsi="Times New Roman"/>
                <w:b/>
              </w:rPr>
            </w:pPr>
          </w:p>
          <w:p w14:paraId="35FD90C3" w14:textId="77777777" w:rsidR="00D732BD" w:rsidRPr="008F0862" w:rsidRDefault="00D732BD" w:rsidP="00D732BD">
            <w:pPr>
              <w:pStyle w:val="ac"/>
              <w:rPr>
                <w:rFonts w:ascii="Times New Roman" w:hAnsi="Times New Roman"/>
                <w:b/>
              </w:rPr>
            </w:pPr>
            <w:r w:rsidRPr="008F0862">
              <w:rPr>
                <w:rFonts w:ascii="Times New Roman" w:hAnsi="Times New Roman"/>
                <w:b/>
              </w:rPr>
              <w:t>_________________________________</w:t>
            </w:r>
          </w:p>
          <w:p w14:paraId="5BA75D5C" w14:textId="77777777" w:rsidR="00D732BD" w:rsidRPr="008F0862" w:rsidRDefault="00D732BD" w:rsidP="00D732BD">
            <w:pPr>
              <w:pStyle w:val="ac"/>
              <w:rPr>
                <w:rFonts w:ascii="Times New Roman" w:hAnsi="Times New Roman"/>
              </w:rPr>
            </w:pPr>
            <w:r w:rsidRPr="008F0862">
              <w:rPr>
                <w:rFonts w:ascii="Times New Roman" w:hAnsi="Times New Roman"/>
              </w:rPr>
              <w:t xml:space="preserve">           м.</w:t>
            </w:r>
            <w:r w:rsidRPr="008F0862">
              <w:rPr>
                <w:rFonts w:ascii="Times New Roman" w:hAnsi="Times New Roman"/>
                <w:lang w:val="en-US"/>
              </w:rPr>
              <w:t xml:space="preserve"> </w:t>
            </w:r>
            <w:r w:rsidRPr="008F0862">
              <w:rPr>
                <w:rFonts w:ascii="Times New Roman" w:hAnsi="Times New Roman"/>
              </w:rPr>
              <w:t>п.</w:t>
            </w:r>
          </w:p>
        </w:tc>
        <w:tc>
          <w:tcPr>
            <w:tcW w:w="5030" w:type="dxa"/>
            <w:shd w:val="clear" w:color="auto" w:fill="auto"/>
          </w:tcPr>
          <w:p w14:paraId="3EB56811" w14:textId="77777777" w:rsidR="00D732BD" w:rsidRPr="008F0862" w:rsidRDefault="00D732BD" w:rsidP="00D732BD">
            <w:pPr>
              <w:pStyle w:val="ac"/>
              <w:rPr>
                <w:rFonts w:ascii="Times New Roman" w:hAnsi="Times New Roman"/>
                <w:b/>
                <w:u w:val="single"/>
              </w:rPr>
            </w:pPr>
            <w:r w:rsidRPr="008F0862">
              <w:rPr>
                <w:rFonts w:ascii="Times New Roman" w:hAnsi="Times New Roman"/>
                <w:b/>
                <w:u w:val="single"/>
              </w:rPr>
              <w:t>ПІДПРИЄМСТВО:</w:t>
            </w:r>
          </w:p>
          <w:p w14:paraId="50661F41" w14:textId="77777777" w:rsidR="00D732BD" w:rsidRPr="008F0862" w:rsidRDefault="00D732BD" w:rsidP="00D732BD">
            <w:pPr>
              <w:pStyle w:val="ac"/>
              <w:rPr>
                <w:rFonts w:ascii="Times New Roman" w:hAnsi="Times New Roman"/>
                <w:b/>
              </w:rPr>
            </w:pPr>
          </w:p>
          <w:p w14:paraId="78C9DA99" w14:textId="77777777" w:rsidR="00D732BD" w:rsidRPr="008F0862" w:rsidRDefault="00D732BD" w:rsidP="00D732BD">
            <w:pPr>
              <w:pStyle w:val="ac"/>
              <w:rPr>
                <w:rFonts w:ascii="Times New Roman" w:hAnsi="Times New Roman"/>
                <w:b/>
              </w:rPr>
            </w:pPr>
            <w:r w:rsidRPr="008F0862">
              <w:rPr>
                <w:rFonts w:ascii="Times New Roman" w:hAnsi="Times New Roman"/>
                <w:b/>
              </w:rPr>
              <w:t>В. о. директора</w:t>
            </w:r>
          </w:p>
          <w:p w14:paraId="72D4258D" w14:textId="77777777" w:rsidR="00D732BD" w:rsidRPr="008F0862" w:rsidRDefault="00D732BD" w:rsidP="00D732BD">
            <w:pPr>
              <w:pStyle w:val="ac"/>
              <w:rPr>
                <w:rFonts w:ascii="Times New Roman" w:hAnsi="Times New Roman"/>
                <w:b/>
              </w:rPr>
            </w:pPr>
          </w:p>
          <w:p w14:paraId="4FB189BC" w14:textId="1DE8C4A6" w:rsidR="00D732BD" w:rsidRPr="008F0862" w:rsidRDefault="00D732BD" w:rsidP="00D732BD">
            <w:pPr>
              <w:pStyle w:val="ac"/>
              <w:rPr>
                <w:rFonts w:ascii="Times New Roman" w:hAnsi="Times New Roman"/>
                <w:b/>
              </w:rPr>
            </w:pPr>
            <w:r w:rsidRPr="008F0862">
              <w:rPr>
                <w:rFonts w:ascii="Times New Roman" w:hAnsi="Times New Roman"/>
                <w:b/>
              </w:rPr>
              <w:t>____________________/</w:t>
            </w:r>
            <w:r w:rsidR="008F0862" w:rsidRPr="008F0862">
              <w:rPr>
                <w:rFonts w:ascii="Times New Roman" w:hAnsi="Times New Roman"/>
                <w:b/>
              </w:rPr>
              <w:t xml:space="preserve"> </w:t>
            </w:r>
            <w:r w:rsidR="008F0862" w:rsidRPr="008F0862">
              <w:rPr>
                <w:rFonts w:ascii="Times New Roman" w:hAnsi="Times New Roman"/>
                <w:b/>
              </w:rPr>
              <w:t>О. В.</w:t>
            </w:r>
            <w:r w:rsidR="008F0862" w:rsidRPr="008F0862">
              <w:rPr>
                <w:rFonts w:ascii="Times New Roman" w:hAnsi="Times New Roman"/>
                <w:b/>
              </w:rPr>
              <w:t xml:space="preserve"> </w:t>
            </w:r>
            <w:proofErr w:type="spellStart"/>
            <w:r w:rsidR="008F0862">
              <w:rPr>
                <w:rFonts w:ascii="Times New Roman" w:hAnsi="Times New Roman"/>
                <w:b/>
              </w:rPr>
              <w:t>Мисак</w:t>
            </w:r>
            <w:proofErr w:type="spellEnd"/>
            <w:r w:rsidR="008F0862">
              <w:rPr>
                <w:rFonts w:ascii="Times New Roman" w:hAnsi="Times New Roman"/>
                <w:b/>
              </w:rPr>
              <w:t xml:space="preserve"> </w:t>
            </w:r>
            <w:r w:rsidR="008F0862" w:rsidRPr="008F0862">
              <w:rPr>
                <w:rFonts w:ascii="Times New Roman" w:hAnsi="Times New Roman"/>
                <w:b/>
              </w:rPr>
              <w:t>/</w:t>
            </w:r>
          </w:p>
          <w:p w14:paraId="68FDC058" w14:textId="77777777" w:rsidR="00D732BD" w:rsidRPr="008F0862" w:rsidRDefault="00D732BD" w:rsidP="00D732BD">
            <w:pPr>
              <w:pStyle w:val="ac"/>
              <w:rPr>
                <w:rFonts w:ascii="Times New Roman" w:hAnsi="Times New Roman"/>
                <w:lang w:val="en-US"/>
              </w:rPr>
            </w:pPr>
            <w:r w:rsidRPr="008F0862">
              <w:rPr>
                <w:rFonts w:ascii="Times New Roman" w:hAnsi="Times New Roman"/>
              </w:rPr>
              <w:t xml:space="preserve">          м.</w:t>
            </w:r>
            <w:r w:rsidRPr="008F0862">
              <w:rPr>
                <w:rFonts w:ascii="Times New Roman" w:hAnsi="Times New Roman"/>
                <w:lang w:val="en-US"/>
              </w:rPr>
              <w:t xml:space="preserve"> </w:t>
            </w:r>
            <w:r w:rsidRPr="008F0862">
              <w:rPr>
                <w:rFonts w:ascii="Times New Roman" w:hAnsi="Times New Roman"/>
              </w:rPr>
              <w:t>п.</w:t>
            </w:r>
          </w:p>
        </w:tc>
      </w:tr>
    </w:tbl>
    <w:p w14:paraId="116D84D4" w14:textId="61330EFB" w:rsidR="00056BED" w:rsidRDefault="00FB745F" w:rsidP="006C2A15">
      <w:pPr>
        <w:keepNext/>
        <w:keepLines/>
        <w:pageBreakBefore/>
        <w:tabs>
          <w:tab w:val="left" w:pos="6521"/>
        </w:tabs>
        <w:jc w:val="right"/>
      </w:pPr>
      <w:r>
        <w:lastRenderedPageBreak/>
        <w:t>Додаток 2</w:t>
      </w:r>
      <w:r w:rsidR="00056BED">
        <w:br/>
      </w:r>
      <w:r w:rsidR="00056BED">
        <w:rPr>
          <w:color w:val="000000"/>
        </w:rPr>
        <w:t xml:space="preserve">до Договору </w:t>
      </w:r>
      <w:r w:rsidR="00056BED">
        <w:t>№</w:t>
      </w:r>
      <w:r w:rsidR="00D732BD">
        <w:t xml:space="preserve"> _______ </w:t>
      </w:r>
      <w:r w:rsidR="006C2A15">
        <w:br/>
      </w:r>
      <w:r w:rsidR="00D732BD">
        <w:t xml:space="preserve">від ____________ </w:t>
      </w:r>
      <w:r w:rsidR="00056BED">
        <w:t>2021 р.</w:t>
      </w:r>
    </w:p>
    <w:p w14:paraId="3C307BD1" w14:textId="77777777" w:rsidR="002801D3" w:rsidRDefault="002801D3" w:rsidP="002801D3">
      <w:pPr>
        <w:spacing w:before="360" w:after="360"/>
        <w:jc w:val="center"/>
        <w:outlineLvl w:val="0"/>
        <w:rPr>
          <w:b/>
        </w:rPr>
      </w:pPr>
      <w:r>
        <w:rPr>
          <w:b/>
        </w:rPr>
        <w:t>РОЗРАХУНОК ВАРТОСТІ ПОСЛУГ</w:t>
      </w:r>
    </w:p>
    <w:tbl>
      <w:tblPr>
        <w:tblW w:w="9893" w:type="dxa"/>
        <w:tblInd w:w="83" w:type="dxa"/>
        <w:tblLayout w:type="fixed"/>
        <w:tblLook w:val="0400" w:firstRow="0" w:lastRow="0" w:firstColumn="0" w:lastColumn="0" w:noHBand="0" w:noVBand="1"/>
      </w:tblPr>
      <w:tblGrid>
        <w:gridCol w:w="2742"/>
        <w:gridCol w:w="1276"/>
        <w:gridCol w:w="1808"/>
        <w:gridCol w:w="1559"/>
        <w:gridCol w:w="975"/>
        <w:gridCol w:w="1533"/>
      </w:tblGrid>
      <w:tr w:rsidR="002801D3" w14:paraId="085B5E33" w14:textId="77777777" w:rsidTr="00494355">
        <w:trPr>
          <w:trHeight w:val="1605"/>
        </w:trPr>
        <w:tc>
          <w:tcPr>
            <w:tcW w:w="27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7C406B" w14:textId="77777777" w:rsidR="002801D3" w:rsidRDefault="002801D3" w:rsidP="002801D3">
            <w:pPr>
              <w:jc w:val="center"/>
            </w:pPr>
            <w:r>
              <w:t>Найменування послуги</w:t>
            </w:r>
          </w:p>
        </w:tc>
        <w:tc>
          <w:tcPr>
            <w:tcW w:w="1276" w:type="dxa"/>
            <w:tcBorders>
              <w:top w:val="single" w:sz="8" w:space="0" w:color="000000"/>
              <w:left w:val="nil"/>
              <w:bottom w:val="single" w:sz="8" w:space="0" w:color="000000"/>
              <w:right w:val="nil"/>
            </w:tcBorders>
            <w:shd w:val="clear" w:color="auto" w:fill="auto"/>
            <w:vAlign w:val="center"/>
          </w:tcPr>
          <w:p w14:paraId="44BFF54E" w14:textId="32154A84" w:rsidR="002801D3" w:rsidRDefault="002801D3" w:rsidP="002801D3">
            <w:pPr>
              <w:jc w:val="center"/>
            </w:pPr>
            <w:r>
              <w:t>К-ть житлових будинків, шт</w:t>
            </w:r>
            <w:r w:rsidR="00494355">
              <w:t>.</w:t>
            </w:r>
          </w:p>
        </w:tc>
        <w:tc>
          <w:tcPr>
            <w:tcW w:w="18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32802A" w14:textId="5FA72825" w:rsidR="002801D3" w:rsidRDefault="002801D3" w:rsidP="002801D3">
            <w:pPr>
              <w:jc w:val="center"/>
            </w:pPr>
            <w:r>
              <w:t>Вартість за один житловий будинок, без ПДВ</w:t>
            </w:r>
          </w:p>
        </w:tc>
        <w:tc>
          <w:tcPr>
            <w:tcW w:w="1559" w:type="dxa"/>
            <w:tcBorders>
              <w:top w:val="single" w:sz="8" w:space="0" w:color="000000"/>
              <w:left w:val="nil"/>
              <w:bottom w:val="single" w:sz="8" w:space="0" w:color="000000"/>
              <w:right w:val="nil"/>
            </w:tcBorders>
            <w:shd w:val="clear" w:color="auto" w:fill="auto"/>
            <w:vAlign w:val="center"/>
          </w:tcPr>
          <w:p w14:paraId="136B8209" w14:textId="77777777" w:rsidR="002801D3" w:rsidRDefault="002801D3" w:rsidP="002801D3">
            <w:pPr>
              <w:jc w:val="center"/>
            </w:pPr>
            <w:r>
              <w:t>Вартість за місяць            грн, без ПДВ</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683E48" w14:textId="77777777" w:rsidR="002801D3" w:rsidRDefault="002801D3" w:rsidP="002801D3">
            <w:pPr>
              <w:jc w:val="center"/>
            </w:pPr>
            <w:r>
              <w:t>К-ть місяців</w:t>
            </w:r>
          </w:p>
        </w:tc>
        <w:tc>
          <w:tcPr>
            <w:tcW w:w="1533" w:type="dxa"/>
            <w:tcBorders>
              <w:top w:val="single" w:sz="8" w:space="0" w:color="000000"/>
              <w:left w:val="nil"/>
              <w:bottom w:val="single" w:sz="8" w:space="0" w:color="000000"/>
              <w:right w:val="single" w:sz="8" w:space="0" w:color="000000"/>
            </w:tcBorders>
            <w:shd w:val="clear" w:color="auto" w:fill="auto"/>
            <w:vAlign w:val="center"/>
          </w:tcPr>
          <w:p w14:paraId="202A0DAD" w14:textId="77777777" w:rsidR="002801D3" w:rsidRDefault="002801D3" w:rsidP="002801D3">
            <w:pPr>
              <w:jc w:val="center"/>
            </w:pPr>
            <w:r>
              <w:t>Загальна вартість             грн, без ПДВ</w:t>
            </w:r>
          </w:p>
        </w:tc>
      </w:tr>
      <w:tr w:rsidR="002801D3" w14:paraId="3D7CE616" w14:textId="77777777" w:rsidTr="00494355">
        <w:trPr>
          <w:trHeight w:val="1080"/>
        </w:trPr>
        <w:tc>
          <w:tcPr>
            <w:tcW w:w="2742" w:type="dxa"/>
            <w:tcBorders>
              <w:top w:val="single" w:sz="4" w:space="0" w:color="000000"/>
              <w:left w:val="single" w:sz="8" w:space="0" w:color="000000"/>
              <w:bottom w:val="nil"/>
              <w:right w:val="single" w:sz="8" w:space="0" w:color="000000"/>
            </w:tcBorders>
            <w:shd w:val="clear" w:color="auto" w:fill="auto"/>
            <w:vAlign w:val="center"/>
          </w:tcPr>
          <w:p w14:paraId="34396E6B" w14:textId="7508B576" w:rsidR="002801D3" w:rsidRDefault="002801D3" w:rsidP="009E2F34">
            <w:pPr>
              <w:jc w:val="both"/>
            </w:pPr>
            <w:r>
              <w:t>Надання інформаційних послу</w:t>
            </w:r>
            <w:r w:rsidR="009E2F34">
              <w:t>г</w:t>
            </w:r>
          </w:p>
        </w:tc>
        <w:tc>
          <w:tcPr>
            <w:tcW w:w="1276" w:type="dxa"/>
            <w:tcBorders>
              <w:top w:val="single" w:sz="4" w:space="0" w:color="000000"/>
              <w:left w:val="nil"/>
              <w:bottom w:val="nil"/>
              <w:right w:val="nil"/>
            </w:tcBorders>
            <w:shd w:val="clear" w:color="auto" w:fill="auto"/>
            <w:vAlign w:val="center"/>
          </w:tcPr>
          <w:p w14:paraId="1A4DD8F0" w14:textId="61BACF54" w:rsidR="002801D3" w:rsidRPr="00FD7838" w:rsidRDefault="00FD7838" w:rsidP="002801D3">
            <w:pPr>
              <w:jc w:val="center"/>
              <w:rPr>
                <w:lang w:val="en-US"/>
              </w:rPr>
            </w:pPr>
            <w:r>
              <w:rPr>
                <w:lang w:val="en-US"/>
              </w:rPr>
              <w:t>1</w:t>
            </w:r>
          </w:p>
        </w:tc>
        <w:tc>
          <w:tcPr>
            <w:tcW w:w="1808" w:type="dxa"/>
            <w:tcBorders>
              <w:top w:val="single" w:sz="4" w:space="0" w:color="000000"/>
              <w:left w:val="single" w:sz="8" w:space="0" w:color="000000"/>
              <w:bottom w:val="nil"/>
              <w:right w:val="single" w:sz="8" w:space="0" w:color="000000"/>
            </w:tcBorders>
            <w:shd w:val="clear" w:color="auto" w:fill="auto"/>
            <w:vAlign w:val="center"/>
          </w:tcPr>
          <w:p w14:paraId="37882F67" w14:textId="51065966" w:rsidR="002801D3" w:rsidRPr="00494355" w:rsidRDefault="002801D3" w:rsidP="002801D3">
            <w:pPr>
              <w:jc w:val="center"/>
              <w:rPr>
                <w:b/>
              </w:rPr>
            </w:pPr>
            <w:r w:rsidRPr="00494355">
              <w:rPr>
                <w:b/>
              </w:rPr>
              <w:t>69,00</w:t>
            </w:r>
          </w:p>
        </w:tc>
        <w:tc>
          <w:tcPr>
            <w:tcW w:w="1559" w:type="dxa"/>
            <w:tcBorders>
              <w:top w:val="single" w:sz="4" w:space="0" w:color="000000"/>
              <w:left w:val="nil"/>
              <w:bottom w:val="nil"/>
              <w:right w:val="nil"/>
            </w:tcBorders>
            <w:shd w:val="clear" w:color="auto" w:fill="auto"/>
            <w:vAlign w:val="center"/>
          </w:tcPr>
          <w:p w14:paraId="7E8F4F71" w14:textId="4AB17E15" w:rsidR="002801D3" w:rsidRPr="00FD7838" w:rsidRDefault="00FD7838" w:rsidP="00FD7838">
            <w:pPr>
              <w:jc w:val="center"/>
            </w:pPr>
            <w:r w:rsidRPr="00FD7838">
              <w:fldChar w:fldCharType="begin"/>
            </w:r>
            <w:r w:rsidRPr="00FD7838">
              <w:instrText xml:space="preserve"> =PRODUCT(LEFT) \# "#0,00" </w:instrText>
            </w:r>
            <w:r w:rsidRPr="00FD7838">
              <w:fldChar w:fldCharType="separate"/>
            </w:r>
            <w:r w:rsidR="00494355">
              <w:rPr>
                <w:noProof/>
              </w:rPr>
              <w:t>69,00</w:t>
            </w:r>
            <w:r w:rsidRPr="00FD7838">
              <w:fldChar w:fldCharType="end"/>
            </w:r>
          </w:p>
        </w:tc>
        <w:tc>
          <w:tcPr>
            <w:tcW w:w="975" w:type="dxa"/>
            <w:tcBorders>
              <w:top w:val="single" w:sz="4" w:space="0" w:color="000000"/>
              <w:left w:val="single" w:sz="8" w:space="0" w:color="000000"/>
              <w:bottom w:val="nil"/>
              <w:right w:val="single" w:sz="8" w:space="0" w:color="000000"/>
            </w:tcBorders>
            <w:shd w:val="clear" w:color="auto" w:fill="auto"/>
            <w:vAlign w:val="center"/>
          </w:tcPr>
          <w:p w14:paraId="5AE797C3" w14:textId="1E3F30B3" w:rsidR="002801D3" w:rsidRPr="00FD7838" w:rsidRDefault="002801D3" w:rsidP="002801D3">
            <w:pPr>
              <w:jc w:val="center"/>
            </w:pPr>
            <w:r w:rsidRPr="00FD7838">
              <w:t>9</w:t>
            </w:r>
          </w:p>
        </w:tc>
        <w:tc>
          <w:tcPr>
            <w:tcW w:w="1533" w:type="dxa"/>
            <w:tcBorders>
              <w:top w:val="single" w:sz="4" w:space="0" w:color="000000"/>
              <w:left w:val="nil"/>
              <w:bottom w:val="nil"/>
              <w:right w:val="single" w:sz="8" w:space="0" w:color="000000"/>
            </w:tcBorders>
            <w:shd w:val="clear" w:color="auto" w:fill="auto"/>
            <w:vAlign w:val="center"/>
          </w:tcPr>
          <w:p w14:paraId="01B5FB78" w14:textId="458D60ED" w:rsidR="002801D3" w:rsidRPr="00FD7838" w:rsidRDefault="002801D3" w:rsidP="002801D3">
            <w:pPr>
              <w:jc w:val="center"/>
            </w:pPr>
            <w:r w:rsidRPr="00FD7838">
              <w:t>621,00</w:t>
            </w:r>
          </w:p>
        </w:tc>
      </w:tr>
      <w:tr w:rsidR="002801D3" w14:paraId="14D29D82" w14:textId="77777777" w:rsidTr="00494355">
        <w:trPr>
          <w:trHeight w:val="555"/>
        </w:trPr>
        <w:tc>
          <w:tcPr>
            <w:tcW w:w="27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93BC5F" w14:textId="77777777" w:rsidR="002801D3" w:rsidRDefault="002801D3" w:rsidP="002801D3">
            <w:r>
              <w:t>Разом без ПДВ</w:t>
            </w:r>
          </w:p>
        </w:tc>
        <w:tc>
          <w:tcPr>
            <w:tcW w:w="1276" w:type="dxa"/>
            <w:tcBorders>
              <w:top w:val="single" w:sz="8" w:space="0" w:color="000000"/>
              <w:left w:val="nil"/>
              <w:bottom w:val="single" w:sz="8" w:space="0" w:color="000000"/>
              <w:right w:val="nil"/>
            </w:tcBorders>
            <w:shd w:val="clear" w:color="auto" w:fill="auto"/>
            <w:vAlign w:val="center"/>
          </w:tcPr>
          <w:p w14:paraId="6DAE8C4F" w14:textId="77777777" w:rsidR="002801D3" w:rsidRDefault="002801D3" w:rsidP="002801D3">
            <w:pPr>
              <w:jc w:val="center"/>
            </w:pPr>
            <w:r>
              <w:t>х</w:t>
            </w:r>
          </w:p>
        </w:tc>
        <w:tc>
          <w:tcPr>
            <w:tcW w:w="18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49A005" w14:textId="77777777" w:rsidR="002801D3" w:rsidRPr="00FD7838" w:rsidRDefault="002801D3" w:rsidP="002801D3">
            <w:pPr>
              <w:jc w:val="center"/>
            </w:pPr>
            <w:r w:rsidRPr="00FD7838">
              <w:t>х</w:t>
            </w:r>
          </w:p>
        </w:tc>
        <w:tc>
          <w:tcPr>
            <w:tcW w:w="1559" w:type="dxa"/>
            <w:tcBorders>
              <w:top w:val="single" w:sz="8" w:space="0" w:color="000000"/>
              <w:left w:val="nil"/>
              <w:bottom w:val="single" w:sz="8" w:space="0" w:color="000000"/>
              <w:right w:val="nil"/>
            </w:tcBorders>
            <w:shd w:val="clear" w:color="auto" w:fill="auto"/>
            <w:vAlign w:val="center"/>
          </w:tcPr>
          <w:p w14:paraId="0F8CBA42" w14:textId="72075311" w:rsidR="002801D3" w:rsidRPr="00FD7838" w:rsidRDefault="002801D3" w:rsidP="002801D3">
            <w:pPr>
              <w:jc w:val="center"/>
              <w:rPr>
                <w:lang w:val="en-US"/>
              </w:rPr>
            </w:pPr>
            <w:r w:rsidRPr="00FD7838">
              <w:t>69,00</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D232AC" w14:textId="77777777" w:rsidR="002801D3" w:rsidRPr="00FD7838" w:rsidRDefault="002801D3" w:rsidP="002801D3">
            <w:pPr>
              <w:jc w:val="center"/>
            </w:pPr>
            <w:r w:rsidRPr="00FD7838">
              <w:t>х</w:t>
            </w:r>
          </w:p>
        </w:tc>
        <w:tc>
          <w:tcPr>
            <w:tcW w:w="1533" w:type="dxa"/>
            <w:tcBorders>
              <w:top w:val="single" w:sz="8" w:space="0" w:color="000000"/>
              <w:left w:val="nil"/>
              <w:bottom w:val="single" w:sz="8" w:space="0" w:color="000000"/>
              <w:right w:val="single" w:sz="8" w:space="0" w:color="000000"/>
            </w:tcBorders>
            <w:shd w:val="clear" w:color="auto" w:fill="auto"/>
            <w:vAlign w:val="center"/>
          </w:tcPr>
          <w:p w14:paraId="2EEEA8E8" w14:textId="6C7B2C6B" w:rsidR="002801D3" w:rsidRPr="00FD7838" w:rsidRDefault="002801D3" w:rsidP="002801D3">
            <w:pPr>
              <w:jc w:val="center"/>
            </w:pPr>
            <w:r w:rsidRPr="00FD7838">
              <w:t>621,00</w:t>
            </w:r>
          </w:p>
        </w:tc>
      </w:tr>
      <w:tr w:rsidR="002801D3" w14:paraId="6C325F87" w14:textId="77777777" w:rsidTr="00494355">
        <w:trPr>
          <w:trHeight w:val="525"/>
        </w:trPr>
        <w:tc>
          <w:tcPr>
            <w:tcW w:w="27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F133CE" w14:textId="77777777" w:rsidR="002801D3" w:rsidRDefault="002801D3" w:rsidP="002801D3">
            <w:r>
              <w:t>ПДВ</w:t>
            </w:r>
          </w:p>
        </w:tc>
        <w:tc>
          <w:tcPr>
            <w:tcW w:w="1276" w:type="dxa"/>
            <w:tcBorders>
              <w:top w:val="nil"/>
              <w:left w:val="nil"/>
              <w:bottom w:val="single" w:sz="8" w:space="0" w:color="000000"/>
              <w:right w:val="nil"/>
            </w:tcBorders>
            <w:shd w:val="clear" w:color="auto" w:fill="auto"/>
            <w:vAlign w:val="center"/>
          </w:tcPr>
          <w:p w14:paraId="365D4CCA" w14:textId="77777777" w:rsidR="002801D3" w:rsidRDefault="002801D3" w:rsidP="002801D3">
            <w:pPr>
              <w:jc w:val="center"/>
            </w:pPr>
            <w:r>
              <w:t>х</w:t>
            </w:r>
          </w:p>
        </w:tc>
        <w:tc>
          <w:tcPr>
            <w:tcW w:w="1808" w:type="dxa"/>
            <w:tcBorders>
              <w:top w:val="nil"/>
              <w:left w:val="single" w:sz="8" w:space="0" w:color="000000"/>
              <w:bottom w:val="single" w:sz="8" w:space="0" w:color="000000"/>
              <w:right w:val="single" w:sz="8" w:space="0" w:color="000000"/>
            </w:tcBorders>
            <w:shd w:val="clear" w:color="auto" w:fill="auto"/>
            <w:vAlign w:val="center"/>
          </w:tcPr>
          <w:p w14:paraId="3457AB0A" w14:textId="77777777" w:rsidR="002801D3" w:rsidRPr="00FD7838" w:rsidRDefault="002801D3" w:rsidP="002801D3">
            <w:pPr>
              <w:jc w:val="center"/>
            </w:pPr>
            <w:r w:rsidRPr="00FD7838">
              <w:t>х</w:t>
            </w:r>
          </w:p>
        </w:tc>
        <w:tc>
          <w:tcPr>
            <w:tcW w:w="1559" w:type="dxa"/>
            <w:tcBorders>
              <w:top w:val="nil"/>
              <w:left w:val="nil"/>
              <w:bottom w:val="single" w:sz="8" w:space="0" w:color="000000"/>
              <w:right w:val="nil"/>
            </w:tcBorders>
            <w:shd w:val="clear" w:color="auto" w:fill="auto"/>
            <w:vAlign w:val="center"/>
          </w:tcPr>
          <w:p w14:paraId="22496751" w14:textId="5519CF46" w:rsidR="002801D3" w:rsidRPr="00FD7838" w:rsidRDefault="00FD7838" w:rsidP="00FD7838">
            <w:pPr>
              <w:jc w:val="center"/>
            </w:pPr>
            <w:r w:rsidRPr="00FD7838">
              <w:t>69,00</w:t>
            </w:r>
          </w:p>
        </w:tc>
        <w:tc>
          <w:tcPr>
            <w:tcW w:w="975" w:type="dxa"/>
            <w:tcBorders>
              <w:top w:val="nil"/>
              <w:left w:val="single" w:sz="8" w:space="0" w:color="000000"/>
              <w:bottom w:val="single" w:sz="8" w:space="0" w:color="000000"/>
              <w:right w:val="single" w:sz="8" w:space="0" w:color="000000"/>
            </w:tcBorders>
            <w:shd w:val="clear" w:color="auto" w:fill="auto"/>
            <w:vAlign w:val="bottom"/>
          </w:tcPr>
          <w:p w14:paraId="750D493E" w14:textId="77777777" w:rsidR="002801D3" w:rsidRPr="00FD7838" w:rsidRDefault="002801D3" w:rsidP="002801D3">
            <w:pPr>
              <w:jc w:val="center"/>
            </w:pPr>
            <w:r w:rsidRPr="00FD7838">
              <w:t>х</w:t>
            </w:r>
          </w:p>
        </w:tc>
        <w:tc>
          <w:tcPr>
            <w:tcW w:w="1533" w:type="dxa"/>
            <w:tcBorders>
              <w:top w:val="nil"/>
              <w:left w:val="nil"/>
              <w:bottom w:val="single" w:sz="8" w:space="0" w:color="000000"/>
              <w:right w:val="single" w:sz="8" w:space="0" w:color="000000"/>
            </w:tcBorders>
            <w:shd w:val="clear" w:color="auto" w:fill="auto"/>
            <w:vAlign w:val="center"/>
          </w:tcPr>
          <w:p w14:paraId="19BFBFEB" w14:textId="2AAB32DF" w:rsidR="002801D3" w:rsidRPr="00FD7838" w:rsidRDefault="002801D3" w:rsidP="002801D3">
            <w:pPr>
              <w:jc w:val="center"/>
            </w:pPr>
            <w:r w:rsidRPr="00FD7838">
              <w:t>124,20</w:t>
            </w:r>
          </w:p>
        </w:tc>
      </w:tr>
      <w:tr w:rsidR="002801D3" w14:paraId="30D676E0" w14:textId="77777777" w:rsidTr="00494355">
        <w:trPr>
          <w:trHeight w:val="450"/>
        </w:trPr>
        <w:tc>
          <w:tcPr>
            <w:tcW w:w="2742" w:type="dxa"/>
            <w:tcBorders>
              <w:top w:val="nil"/>
              <w:left w:val="single" w:sz="8" w:space="0" w:color="000000"/>
              <w:bottom w:val="single" w:sz="8" w:space="0" w:color="000000"/>
              <w:right w:val="single" w:sz="8" w:space="0" w:color="000000"/>
            </w:tcBorders>
            <w:shd w:val="clear" w:color="auto" w:fill="auto"/>
            <w:vAlign w:val="bottom"/>
          </w:tcPr>
          <w:p w14:paraId="6387B0FB" w14:textId="77777777" w:rsidR="002801D3" w:rsidRDefault="002801D3" w:rsidP="002801D3">
            <w:r>
              <w:t>Разом з ПДВ</w:t>
            </w:r>
          </w:p>
        </w:tc>
        <w:tc>
          <w:tcPr>
            <w:tcW w:w="1276" w:type="dxa"/>
            <w:tcBorders>
              <w:top w:val="nil"/>
              <w:left w:val="nil"/>
              <w:bottom w:val="single" w:sz="8" w:space="0" w:color="000000"/>
              <w:right w:val="nil"/>
            </w:tcBorders>
            <w:shd w:val="clear" w:color="auto" w:fill="auto"/>
            <w:vAlign w:val="bottom"/>
          </w:tcPr>
          <w:p w14:paraId="679D7F99" w14:textId="77777777" w:rsidR="002801D3" w:rsidRDefault="002801D3" w:rsidP="002801D3">
            <w:pPr>
              <w:jc w:val="center"/>
            </w:pPr>
            <w:r>
              <w:t>х</w:t>
            </w:r>
          </w:p>
        </w:tc>
        <w:tc>
          <w:tcPr>
            <w:tcW w:w="1808" w:type="dxa"/>
            <w:tcBorders>
              <w:top w:val="nil"/>
              <w:left w:val="single" w:sz="8" w:space="0" w:color="000000"/>
              <w:bottom w:val="single" w:sz="8" w:space="0" w:color="000000"/>
              <w:right w:val="single" w:sz="8" w:space="0" w:color="000000"/>
            </w:tcBorders>
            <w:shd w:val="clear" w:color="auto" w:fill="auto"/>
            <w:vAlign w:val="bottom"/>
          </w:tcPr>
          <w:p w14:paraId="2034F86F" w14:textId="77777777" w:rsidR="002801D3" w:rsidRPr="00FD7838" w:rsidRDefault="002801D3" w:rsidP="002801D3">
            <w:pPr>
              <w:jc w:val="center"/>
            </w:pPr>
            <w:r w:rsidRPr="00FD7838">
              <w:t>х</w:t>
            </w:r>
          </w:p>
        </w:tc>
        <w:tc>
          <w:tcPr>
            <w:tcW w:w="1559" w:type="dxa"/>
            <w:tcBorders>
              <w:top w:val="nil"/>
              <w:left w:val="nil"/>
              <w:bottom w:val="single" w:sz="8" w:space="0" w:color="000000"/>
              <w:right w:val="nil"/>
            </w:tcBorders>
            <w:shd w:val="clear" w:color="auto" w:fill="auto"/>
            <w:vAlign w:val="bottom"/>
          </w:tcPr>
          <w:p w14:paraId="2B2B8AB9" w14:textId="2A705482" w:rsidR="002801D3" w:rsidRPr="00FD7838" w:rsidRDefault="002801D3" w:rsidP="002801D3">
            <w:pPr>
              <w:jc w:val="center"/>
            </w:pPr>
            <w:r w:rsidRPr="00FD7838">
              <w:t>82,80</w:t>
            </w:r>
          </w:p>
        </w:tc>
        <w:tc>
          <w:tcPr>
            <w:tcW w:w="975" w:type="dxa"/>
            <w:tcBorders>
              <w:top w:val="nil"/>
              <w:left w:val="single" w:sz="8" w:space="0" w:color="000000"/>
              <w:bottom w:val="single" w:sz="8" w:space="0" w:color="000000"/>
              <w:right w:val="single" w:sz="8" w:space="0" w:color="000000"/>
            </w:tcBorders>
            <w:shd w:val="clear" w:color="auto" w:fill="auto"/>
            <w:vAlign w:val="bottom"/>
          </w:tcPr>
          <w:p w14:paraId="4075B13A" w14:textId="77777777" w:rsidR="002801D3" w:rsidRPr="00FD7838" w:rsidRDefault="002801D3" w:rsidP="002801D3">
            <w:pPr>
              <w:jc w:val="center"/>
            </w:pPr>
            <w:r w:rsidRPr="00FD7838">
              <w:t>х</w:t>
            </w:r>
          </w:p>
        </w:tc>
        <w:tc>
          <w:tcPr>
            <w:tcW w:w="1533" w:type="dxa"/>
            <w:tcBorders>
              <w:top w:val="nil"/>
              <w:left w:val="nil"/>
              <w:bottom w:val="single" w:sz="8" w:space="0" w:color="000000"/>
              <w:right w:val="single" w:sz="8" w:space="0" w:color="000000"/>
            </w:tcBorders>
            <w:shd w:val="clear" w:color="auto" w:fill="auto"/>
            <w:vAlign w:val="center"/>
          </w:tcPr>
          <w:p w14:paraId="7E1CC5A0" w14:textId="16401CDE" w:rsidR="002801D3" w:rsidRPr="00FD7838" w:rsidRDefault="002801D3" w:rsidP="002801D3">
            <w:pPr>
              <w:jc w:val="center"/>
            </w:pPr>
            <w:r w:rsidRPr="00FD7838">
              <w:t>745,20</w:t>
            </w:r>
          </w:p>
        </w:tc>
      </w:tr>
    </w:tbl>
    <w:p w14:paraId="2E9B2AA5" w14:textId="77777777" w:rsidR="00056BED" w:rsidRDefault="00056BED" w:rsidP="00056BED">
      <w:pPr>
        <w:pBdr>
          <w:top w:val="nil"/>
          <w:left w:val="nil"/>
          <w:bottom w:val="nil"/>
          <w:right w:val="nil"/>
          <w:between w:val="nil"/>
        </w:pBdr>
        <w:jc w:val="center"/>
        <w:rPr>
          <w:color w:val="000000"/>
        </w:rPr>
      </w:pPr>
    </w:p>
    <w:p w14:paraId="11BFC96C" w14:textId="77777777" w:rsidR="00056BED" w:rsidRDefault="00056BED" w:rsidP="00056BED">
      <w:pPr>
        <w:pBdr>
          <w:top w:val="nil"/>
          <w:left w:val="nil"/>
          <w:bottom w:val="nil"/>
          <w:right w:val="nil"/>
          <w:between w:val="nil"/>
        </w:pBdr>
        <w:jc w:val="center"/>
        <w:rPr>
          <w:color w:val="000000"/>
        </w:rPr>
      </w:pPr>
    </w:p>
    <w:p w14:paraId="059EE0AC" w14:textId="77777777" w:rsidR="00056BED" w:rsidRDefault="00056BED" w:rsidP="00056BED">
      <w:pPr>
        <w:pBdr>
          <w:top w:val="nil"/>
          <w:left w:val="nil"/>
          <w:bottom w:val="nil"/>
          <w:right w:val="nil"/>
          <w:between w:val="nil"/>
        </w:pBdr>
        <w:jc w:val="center"/>
        <w:rPr>
          <w:color w:val="000000"/>
        </w:rPr>
      </w:pPr>
    </w:p>
    <w:p w14:paraId="3B1DCEF2" w14:textId="77777777" w:rsidR="00056BED" w:rsidRDefault="00056BED" w:rsidP="00056BED">
      <w:pPr>
        <w:pBdr>
          <w:top w:val="nil"/>
          <w:left w:val="nil"/>
          <w:bottom w:val="nil"/>
          <w:right w:val="nil"/>
          <w:between w:val="nil"/>
        </w:pBdr>
        <w:jc w:val="center"/>
        <w:rPr>
          <w:color w:val="000000"/>
        </w:rPr>
      </w:pPr>
    </w:p>
    <w:tbl>
      <w:tblPr>
        <w:tblW w:w="9772" w:type="dxa"/>
        <w:tblLayout w:type="fixed"/>
        <w:tblLook w:val="0000" w:firstRow="0" w:lastRow="0" w:firstColumn="0" w:lastColumn="0" w:noHBand="0" w:noVBand="0"/>
      </w:tblPr>
      <w:tblGrid>
        <w:gridCol w:w="4742"/>
        <w:gridCol w:w="5030"/>
      </w:tblGrid>
      <w:tr w:rsidR="00056BED" w14:paraId="0C8E406C" w14:textId="77777777" w:rsidTr="00863485">
        <w:trPr>
          <w:trHeight w:val="5222"/>
        </w:trPr>
        <w:tc>
          <w:tcPr>
            <w:tcW w:w="4742" w:type="dxa"/>
            <w:shd w:val="clear" w:color="auto" w:fill="auto"/>
          </w:tcPr>
          <w:p w14:paraId="0198F70E" w14:textId="73D3516F" w:rsidR="00056BED" w:rsidRDefault="0070354A" w:rsidP="00863485">
            <w:pPr>
              <w:keepNext/>
              <w:pBdr>
                <w:top w:val="nil"/>
                <w:left w:val="nil"/>
                <w:bottom w:val="nil"/>
                <w:right w:val="nil"/>
                <w:between w:val="nil"/>
              </w:pBdr>
              <w:tabs>
                <w:tab w:val="left" w:pos="360"/>
                <w:tab w:val="left" w:pos="360"/>
              </w:tabs>
              <w:rPr>
                <w:b/>
                <w:color w:val="000000"/>
                <w:sz w:val="22"/>
                <w:szCs w:val="22"/>
                <w:u w:val="single"/>
              </w:rPr>
            </w:pPr>
            <w:r>
              <w:rPr>
                <w:b/>
                <w:color w:val="000000"/>
                <w:sz w:val="22"/>
                <w:szCs w:val="22"/>
                <w:u w:val="single"/>
              </w:rPr>
              <w:t>ЗАМОВНИК</w:t>
            </w:r>
            <w:r w:rsidR="00056BED">
              <w:rPr>
                <w:b/>
                <w:color w:val="000000"/>
                <w:sz w:val="22"/>
                <w:szCs w:val="22"/>
                <w:u w:val="single"/>
              </w:rPr>
              <w:t>:</w:t>
            </w:r>
          </w:p>
          <w:p w14:paraId="644A7F18" w14:textId="77777777" w:rsidR="00056BED" w:rsidRDefault="00056BED" w:rsidP="00863485">
            <w:pPr>
              <w:keepNext/>
              <w:pBdr>
                <w:top w:val="nil"/>
                <w:left w:val="nil"/>
                <w:bottom w:val="nil"/>
                <w:right w:val="nil"/>
                <w:between w:val="nil"/>
              </w:pBdr>
              <w:tabs>
                <w:tab w:val="left" w:pos="360"/>
                <w:tab w:val="left" w:pos="360"/>
              </w:tabs>
              <w:jc w:val="center"/>
              <w:rPr>
                <w:b/>
                <w:color w:val="000000"/>
                <w:sz w:val="22"/>
                <w:szCs w:val="22"/>
                <w:u w:val="single"/>
              </w:rPr>
            </w:pPr>
          </w:p>
          <w:p w14:paraId="18FA9F9A" w14:textId="77777777" w:rsidR="00056BED" w:rsidRDefault="00056BED" w:rsidP="00863485">
            <w:pPr>
              <w:tabs>
                <w:tab w:val="left" w:pos="360"/>
              </w:tabs>
              <w:jc w:val="both"/>
              <w:rPr>
                <w:b/>
                <w:sz w:val="22"/>
                <w:szCs w:val="22"/>
              </w:rPr>
            </w:pPr>
            <w:r>
              <w:rPr>
                <w:b/>
                <w:sz w:val="22"/>
                <w:szCs w:val="22"/>
              </w:rPr>
              <w:t>_______________________________</w:t>
            </w:r>
          </w:p>
          <w:p w14:paraId="61C99AC1" w14:textId="77777777" w:rsidR="00056BED" w:rsidRDefault="00056BED" w:rsidP="00863485">
            <w:pPr>
              <w:spacing w:before="40"/>
              <w:rPr>
                <w:b/>
                <w:sz w:val="22"/>
                <w:szCs w:val="22"/>
              </w:rPr>
            </w:pPr>
          </w:p>
          <w:p w14:paraId="0E42C6B7" w14:textId="77777777" w:rsidR="00056BED" w:rsidRDefault="00056BED" w:rsidP="00863485">
            <w:pPr>
              <w:spacing w:before="40"/>
              <w:rPr>
                <w:b/>
                <w:sz w:val="22"/>
                <w:szCs w:val="22"/>
              </w:rPr>
            </w:pPr>
            <w:r>
              <w:rPr>
                <w:b/>
                <w:sz w:val="22"/>
                <w:szCs w:val="22"/>
              </w:rPr>
              <w:t>_________________________________</w:t>
            </w:r>
          </w:p>
          <w:p w14:paraId="29419BEA" w14:textId="25CA0BCB" w:rsidR="00056BED" w:rsidRDefault="00056BED" w:rsidP="00D732BD">
            <w:pPr>
              <w:tabs>
                <w:tab w:val="left" w:pos="360"/>
              </w:tabs>
              <w:jc w:val="both"/>
              <w:rPr>
                <w:sz w:val="22"/>
                <w:szCs w:val="22"/>
              </w:rPr>
            </w:pPr>
            <w:r>
              <w:rPr>
                <w:sz w:val="22"/>
                <w:szCs w:val="22"/>
              </w:rPr>
              <w:t xml:space="preserve">           м.</w:t>
            </w:r>
            <w:r w:rsidR="00D732BD">
              <w:rPr>
                <w:sz w:val="22"/>
                <w:szCs w:val="22"/>
                <w:lang w:val="en-US"/>
              </w:rPr>
              <w:t xml:space="preserve"> </w:t>
            </w:r>
            <w:r>
              <w:rPr>
                <w:sz w:val="22"/>
                <w:szCs w:val="22"/>
              </w:rPr>
              <w:t>п.</w:t>
            </w:r>
          </w:p>
        </w:tc>
        <w:tc>
          <w:tcPr>
            <w:tcW w:w="5030" w:type="dxa"/>
            <w:shd w:val="clear" w:color="auto" w:fill="auto"/>
          </w:tcPr>
          <w:p w14:paraId="55072B4F" w14:textId="77777777" w:rsidR="00056BED" w:rsidRDefault="00056BED" w:rsidP="00863485">
            <w:pPr>
              <w:keepNext/>
              <w:pBdr>
                <w:top w:val="nil"/>
                <w:left w:val="nil"/>
                <w:bottom w:val="nil"/>
                <w:right w:val="nil"/>
                <w:between w:val="nil"/>
              </w:pBdr>
              <w:tabs>
                <w:tab w:val="left" w:pos="360"/>
                <w:tab w:val="left" w:pos="360"/>
              </w:tabs>
              <w:jc w:val="center"/>
              <w:rPr>
                <w:b/>
                <w:color w:val="000000"/>
                <w:sz w:val="22"/>
                <w:szCs w:val="22"/>
                <w:u w:val="single"/>
              </w:rPr>
            </w:pPr>
            <w:r>
              <w:rPr>
                <w:b/>
                <w:color w:val="000000"/>
                <w:sz w:val="22"/>
                <w:szCs w:val="22"/>
                <w:u w:val="single"/>
              </w:rPr>
              <w:t>ПІДПРИЄМСТВО:</w:t>
            </w:r>
          </w:p>
          <w:p w14:paraId="0F156499" w14:textId="77777777" w:rsidR="00056BED" w:rsidRDefault="00056BED" w:rsidP="00863485">
            <w:pPr>
              <w:keepNext/>
              <w:pBdr>
                <w:top w:val="nil"/>
                <w:left w:val="nil"/>
                <w:bottom w:val="nil"/>
                <w:right w:val="nil"/>
                <w:between w:val="nil"/>
              </w:pBdr>
              <w:tabs>
                <w:tab w:val="left" w:pos="360"/>
                <w:tab w:val="left" w:pos="360"/>
              </w:tabs>
              <w:jc w:val="center"/>
              <w:rPr>
                <w:b/>
                <w:color w:val="000000"/>
                <w:sz w:val="22"/>
                <w:szCs w:val="22"/>
              </w:rPr>
            </w:pPr>
          </w:p>
          <w:p w14:paraId="42C0EE77" w14:textId="77777777" w:rsidR="00056BED" w:rsidRDefault="00056BED" w:rsidP="00863485">
            <w:pPr>
              <w:tabs>
                <w:tab w:val="left" w:pos="360"/>
              </w:tabs>
              <w:ind w:left="284"/>
              <w:rPr>
                <w:b/>
                <w:sz w:val="22"/>
                <w:szCs w:val="22"/>
              </w:rPr>
            </w:pPr>
            <w:r>
              <w:rPr>
                <w:b/>
                <w:sz w:val="22"/>
                <w:szCs w:val="22"/>
              </w:rPr>
              <w:t>В. о. директора</w:t>
            </w:r>
          </w:p>
          <w:p w14:paraId="7E891D80" w14:textId="77777777" w:rsidR="00056BED" w:rsidRDefault="00056BED" w:rsidP="00863485">
            <w:pPr>
              <w:tabs>
                <w:tab w:val="left" w:pos="360"/>
              </w:tabs>
              <w:ind w:left="284"/>
              <w:rPr>
                <w:b/>
                <w:sz w:val="22"/>
                <w:szCs w:val="22"/>
              </w:rPr>
            </w:pPr>
          </w:p>
          <w:p w14:paraId="6D3DA245" w14:textId="64ECA521" w:rsidR="00056BED" w:rsidRDefault="00056BED" w:rsidP="00863485">
            <w:pPr>
              <w:tabs>
                <w:tab w:val="left" w:pos="360"/>
              </w:tabs>
              <w:ind w:left="284"/>
              <w:rPr>
                <w:b/>
                <w:sz w:val="22"/>
                <w:szCs w:val="22"/>
              </w:rPr>
            </w:pPr>
            <w:r>
              <w:rPr>
                <w:b/>
                <w:sz w:val="22"/>
                <w:szCs w:val="22"/>
              </w:rPr>
              <w:t>____________________</w:t>
            </w:r>
            <w:r w:rsidR="006C2A15">
              <w:rPr>
                <w:b/>
                <w:sz w:val="22"/>
                <w:szCs w:val="22"/>
              </w:rPr>
              <w:t xml:space="preserve"> </w:t>
            </w:r>
            <w:r>
              <w:rPr>
                <w:b/>
                <w:sz w:val="22"/>
                <w:szCs w:val="22"/>
              </w:rPr>
              <w:t>/</w:t>
            </w:r>
            <w:r w:rsidR="008F0862">
              <w:rPr>
                <w:b/>
                <w:sz w:val="22"/>
                <w:szCs w:val="22"/>
              </w:rPr>
              <w:t xml:space="preserve"> </w:t>
            </w:r>
            <w:r w:rsidR="008F0862">
              <w:rPr>
                <w:b/>
                <w:sz w:val="22"/>
                <w:szCs w:val="22"/>
              </w:rPr>
              <w:t>О. В.</w:t>
            </w:r>
            <w:r w:rsidR="008F0862">
              <w:rPr>
                <w:b/>
                <w:sz w:val="22"/>
                <w:szCs w:val="22"/>
              </w:rPr>
              <w:t xml:space="preserve"> </w:t>
            </w:r>
            <w:bookmarkStart w:id="0" w:name="_GoBack"/>
            <w:bookmarkEnd w:id="0"/>
            <w:proofErr w:type="spellStart"/>
            <w:r>
              <w:rPr>
                <w:b/>
                <w:sz w:val="22"/>
                <w:szCs w:val="22"/>
              </w:rPr>
              <w:t>Мисак</w:t>
            </w:r>
            <w:proofErr w:type="spellEnd"/>
            <w:r>
              <w:rPr>
                <w:b/>
                <w:sz w:val="22"/>
                <w:szCs w:val="22"/>
              </w:rPr>
              <w:t xml:space="preserve"> /</w:t>
            </w:r>
          </w:p>
          <w:p w14:paraId="70872B1F" w14:textId="424C4F38" w:rsidR="00056BED" w:rsidRPr="00D732BD" w:rsidRDefault="00056BED" w:rsidP="00863485">
            <w:pPr>
              <w:ind w:left="284"/>
              <w:rPr>
                <w:sz w:val="22"/>
                <w:szCs w:val="22"/>
                <w:lang w:val="en-US"/>
              </w:rPr>
            </w:pPr>
            <w:r w:rsidRPr="00D732BD">
              <w:rPr>
                <w:sz w:val="22"/>
                <w:szCs w:val="22"/>
              </w:rPr>
              <w:t xml:space="preserve">          м.</w:t>
            </w:r>
            <w:r w:rsidR="00D732BD" w:rsidRPr="00D732BD">
              <w:rPr>
                <w:sz w:val="22"/>
                <w:szCs w:val="22"/>
                <w:lang w:val="en-US"/>
              </w:rPr>
              <w:t xml:space="preserve"> </w:t>
            </w:r>
            <w:r w:rsidRPr="00D732BD">
              <w:rPr>
                <w:sz w:val="22"/>
                <w:szCs w:val="22"/>
              </w:rPr>
              <w:t>п.</w:t>
            </w:r>
          </w:p>
        </w:tc>
      </w:tr>
    </w:tbl>
    <w:p w14:paraId="3D4B55AF" w14:textId="77777777" w:rsidR="00056BED" w:rsidRPr="00B672BA" w:rsidRDefault="00056BED" w:rsidP="0002054F">
      <w:pPr>
        <w:pStyle w:val="ac"/>
      </w:pPr>
    </w:p>
    <w:sectPr w:rsidR="00056BED" w:rsidRPr="00B672BA" w:rsidSect="00056BED">
      <w:footerReference w:type="default" r:id="rId7"/>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B6CE0" w14:textId="77777777" w:rsidR="009649B8" w:rsidRDefault="009649B8" w:rsidP="00C50C48">
      <w:r>
        <w:separator/>
      </w:r>
    </w:p>
  </w:endnote>
  <w:endnote w:type="continuationSeparator" w:id="0">
    <w:p w14:paraId="60968BFB" w14:textId="77777777" w:rsidR="009649B8" w:rsidRDefault="009649B8" w:rsidP="00C5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font303">
    <w:altName w:val="Times New Roman"/>
    <w:charset w:val="CC"/>
    <w:family w:val="auto"/>
    <w:pitch w:val="variable"/>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EBB3" w14:textId="35483333" w:rsidR="00C50C48" w:rsidRDefault="008B5FDB">
    <w:pPr>
      <w:pStyle w:val="af"/>
      <w:jc w:val="right"/>
    </w:pPr>
    <w:r>
      <w:fldChar w:fldCharType="begin"/>
    </w:r>
    <w:r w:rsidR="00C50C48">
      <w:instrText>PAGE   \* MERGEFORMAT</w:instrText>
    </w:r>
    <w:r>
      <w:fldChar w:fldCharType="separate"/>
    </w:r>
    <w:r w:rsidR="00605FE0">
      <w:rPr>
        <w:noProof/>
      </w:rPr>
      <w:t>6</w:t>
    </w:r>
    <w:r>
      <w:fldChar w:fldCharType="end"/>
    </w:r>
  </w:p>
  <w:p w14:paraId="3B5DFB15" w14:textId="77777777" w:rsidR="00C50C48" w:rsidRDefault="00C50C4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9568A" w14:textId="77777777" w:rsidR="009649B8" w:rsidRDefault="009649B8" w:rsidP="00C50C48">
      <w:r>
        <w:separator/>
      </w:r>
    </w:p>
  </w:footnote>
  <w:footnote w:type="continuationSeparator" w:id="0">
    <w:p w14:paraId="24C6ED3D" w14:textId="77777777" w:rsidR="009649B8" w:rsidRDefault="009649B8" w:rsidP="00C50C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4FC3"/>
    <w:multiLevelType w:val="multilevel"/>
    <w:tmpl w:val="58B486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0E11D0"/>
    <w:multiLevelType w:val="multilevel"/>
    <w:tmpl w:val="30FEC914"/>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106C3BE2"/>
    <w:multiLevelType w:val="hybridMultilevel"/>
    <w:tmpl w:val="291EC57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6D4B91"/>
    <w:multiLevelType w:val="multilevel"/>
    <w:tmpl w:val="30FEC914"/>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15C008F7"/>
    <w:multiLevelType w:val="multilevel"/>
    <w:tmpl w:val="CFAC98A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185"/>
        </w:tabs>
        <w:ind w:left="1185" w:hanging="825"/>
      </w:pPr>
      <w:rPr>
        <w:rFonts w:hint="default"/>
      </w:rPr>
    </w:lvl>
    <w:lvl w:ilvl="2">
      <w:start w:val="1"/>
      <w:numFmt w:val="decimal"/>
      <w:isLgl/>
      <w:lvlText w:val="%1.%2.%3"/>
      <w:lvlJc w:val="left"/>
      <w:pPr>
        <w:tabs>
          <w:tab w:val="num" w:pos="1185"/>
        </w:tabs>
        <w:ind w:left="1185" w:hanging="82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382F2381"/>
    <w:multiLevelType w:val="multilevel"/>
    <w:tmpl w:val="A6F825B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69633C5"/>
    <w:multiLevelType w:val="hybridMultilevel"/>
    <w:tmpl w:val="B47A51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CF8092C"/>
    <w:multiLevelType w:val="multilevel"/>
    <w:tmpl w:val="1C30E7A4"/>
    <w:lvl w:ilvl="0">
      <w:start w:val="1"/>
      <w:numFmt w:val="decimal"/>
      <w:lvlText w:val="%1."/>
      <w:lvlJc w:val="left"/>
      <w:pPr>
        <w:ind w:left="720" w:hanging="360"/>
      </w:pPr>
    </w:lvl>
    <w:lvl w:ilvl="1">
      <w:start w:val="1"/>
      <w:numFmt w:val="decimal"/>
      <w:lvlText w:val="%1.%2."/>
      <w:lvlJc w:val="left"/>
      <w:pPr>
        <w:ind w:left="1849" w:hanging="1140"/>
      </w:pPr>
    </w:lvl>
    <w:lvl w:ilvl="2">
      <w:start w:val="1"/>
      <w:numFmt w:val="decimal"/>
      <w:lvlText w:val="%1.%2.%3."/>
      <w:lvlJc w:val="left"/>
      <w:pPr>
        <w:ind w:left="2198" w:hanging="1140"/>
      </w:pPr>
    </w:lvl>
    <w:lvl w:ilvl="3">
      <w:start w:val="1"/>
      <w:numFmt w:val="decimal"/>
      <w:lvlText w:val="%1.%2.%3.%4."/>
      <w:lvlJc w:val="left"/>
      <w:pPr>
        <w:ind w:left="2547" w:hanging="1140"/>
      </w:pPr>
    </w:lvl>
    <w:lvl w:ilvl="4">
      <w:start w:val="1"/>
      <w:numFmt w:val="decimal"/>
      <w:lvlText w:val="%1.%2.%3.%4.%5."/>
      <w:lvlJc w:val="left"/>
      <w:pPr>
        <w:ind w:left="2896" w:hanging="1139"/>
      </w:pPr>
    </w:lvl>
    <w:lvl w:ilvl="5">
      <w:start w:val="1"/>
      <w:numFmt w:val="decimal"/>
      <w:lvlText w:val="%1.%2.%3.%4.%5.%6."/>
      <w:lvlJc w:val="left"/>
      <w:pPr>
        <w:ind w:left="3245" w:hanging="114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num w:numId="1">
    <w:abstractNumId w:val="4"/>
  </w:num>
  <w:num w:numId="2">
    <w:abstractNumId w:val="0"/>
  </w:num>
  <w:num w:numId="3">
    <w:abstractNumId w:val="6"/>
  </w:num>
  <w:num w:numId="4">
    <w:abstractNumId w:val="7"/>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76"/>
    <w:rsid w:val="00002C51"/>
    <w:rsid w:val="0000465B"/>
    <w:rsid w:val="0000489A"/>
    <w:rsid w:val="000058DB"/>
    <w:rsid w:val="00005C2D"/>
    <w:rsid w:val="00010C37"/>
    <w:rsid w:val="00012930"/>
    <w:rsid w:val="00013CF7"/>
    <w:rsid w:val="0001484A"/>
    <w:rsid w:val="0002054F"/>
    <w:rsid w:val="000225FD"/>
    <w:rsid w:val="000262E4"/>
    <w:rsid w:val="000353B3"/>
    <w:rsid w:val="00041A8A"/>
    <w:rsid w:val="00053296"/>
    <w:rsid w:val="00056BED"/>
    <w:rsid w:val="00064698"/>
    <w:rsid w:val="000669A2"/>
    <w:rsid w:val="000717A0"/>
    <w:rsid w:val="000737CA"/>
    <w:rsid w:val="0008208C"/>
    <w:rsid w:val="00083104"/>
    <w:rsid w:val="0008727E"/>
    <w:rsid w:val="000902DC"/>
    <w:rsid w:val="000920E2"/>
    <w:rsid w:val="000925DF"/>
    <w:rsid w:val="000969B0"/>
    <w:rsid w:val="000A0125"/>
    <w:rsid w:val="000B1756"/>
    <w:rsid w:val="000B1A9E"/>
    <w:rsid w:val="000B3572"/>
    <w:rsid w:val="000B51E6"/>
    <w:rsid w:val="000B653F"/>
    <w:rsid w:val="000C0257"/>
    <w:rsid w:val="000C609B"/>
    <w:rsid w:val="000C7DC9"/>
    <w:rsid w:val="000D1ECB"/>
    <w:rsid w:val="000D1FCB"/>
    <w:rsid w:val="000D361D"/>
    <w:rsid w:val="000E58BA"/>
    <w:rsid w:val="000E6343"/>
    <w:rsid w:val="000F1733"/>
    <w:rsid w:val="000F2362"/>
    <w:rsid w:val="000F54C4"/>
    <w:rsid w:val="000F60F5"/>
    <w:rsid w:val="001033AD"/>
    <w:rsid w:val="001042A3"/>
    <w:rsid w:val="00107C33"/>
    <w:rsid w:val="001143D1"/>
    <w:rsid w:val="00120AE9"/>
    <w:rsid w:val="00127B71"/>
    <w:rsid w:val="00130242"/>
    <w:rsid w:val="001409C8"/>
    <w:rsid w:val="001466B3"/>
    <w:rsid w:val="00152D89"/>
    <w:rsid w:val="00153A25"/>
    <w:rsid w:val="00154046"/>
    <w:rsid w:val="00162444"/>
    <w:rsid w:val="00164CC3"/>
    <w:rsid w:val="00175D13"/>
    <w:rsid w:val="00183924"/>
    <w:rsid w:val="001848CB"/>
    <w:rsid w:val="00195AEE"/>
    <w:rsid w:val="001A6670"/>
    <w:rsid w:val="001A6841"/>
    <w:rsid w:val="001C41F3"/>
    <w:rsid w:val="001C5BF8"/>
    <w:rsid w:val="001D074C"/>
    <w:rsid w:val="001D1BAC"/>
    <w:rsid w:val="001D3016"/>
    <w:rsid w:val="001D3CF2"/>
    <w:rsid w:val="001E10E1"/>
    <w:rsid w:val="001E16DF"/>
    <w:rsid w:val="001E3147"/>
    <w:rsid w:val="001E3E8B"/>
    <w:rsid w:val="001E3FB1"/>
    <w:rsid w:val="001E46E3"/>
    <w:rsid w:val="001E69F4"/>
    <w:rsid w:val="001E6ECE"/>
    <w:rsid w:val="001F3B6C"/>
    <w:rsid w:val="001F489A"/>
    <w:rsid w:val="001F6EA7"/>
    <w:rsid w:val="00200BC7"/>
    <w:rsid w:val="002104FF"/>
    <w:rsid w:val="0021198D"/>
    <w:rsid w:val="00214ED1"/>
    <w:rsid w:val="0021575F"/>
    <w:rsid w:val="002206F6"/>
    <w:rsid w:val="00225301"/>
    <w:rsid w:val="0022559A"/>
    <w:rsid w:val="00233A52"/>
    <w:rsid w:val="002342CD"/>
    <w:rsid w:val="00235481"/>
    <w:rsid w:val="00244F3B"/>
    <w:rsid w:val="00245EEC"/>
    <w:rsid w:val="00247B44"/>
    <w:rsid w:val="0025077C"/>
    <w:rsid w:val="00251820"/>
    <w:rsid w:val="00253CA7"/>
    <w:rsid w:val="0025405E"/>
    <w:rsid w:val="00263C89"/>
    <w:rsid w:val="0027143E"/>
    <w:rsid w:val="002801D3"/>
    <w:rsid w:val="002834EC"/>
    <w:rsid w:val="0028391B"/>
    <w:rsid w:val="00285817"/>
    <w:rsid w:val="002A0331"/>
    <w:rsid w:val="002A0F47"/>
    <w:rsid w:val="002A359C"/>
    <w:rsid w:val="002A7617"/>
    <w:rsid w:val="002B0740"/>
    <w:rsid w:val="002B3A13"/>
    <w:rsid w:val="002B4ACD"/>
    <w:rsid w:val="002C05D2"/>
    <w:rsid w:val="002C2E4F"/>
    <w:rsid w:val="002C30F6"/>
    <w:rsid w:val="002C7FA8"/>
    <w:rsid w:val="002F5A7E"/>
    <w:rsid w:val="003125BD"/>
    <w:rsid w:val="0031506C"/>
    <w:rsid w:val="00340E83"/>
    <w:rsid w:val="0035030B"/>
    <w:rsid w:val="00360E6F"/>
    <w:rsid w:val="00363DE8"/>
    <w:rsid w:val="00364ECD"/>
    <w:rsid w:val="0037225D"/>
    <w:rsid w:val="00375D6F"/>
    <w:rsid w:val="00376858"/>
    <w:rsid w:val="00380794"/>
    <w:rsid w:val="0039411D"/>
    <w:rsid w:val="00394D35"/>
    <w:rsid w:val="003A28F8"/>
    <w:rsid w:val="003B0726"/>
    <w:rsid w:val="003B675C"/>
    <w:rsid w:val="003C28BC"/>
    <w:rsid w:val="003C6A92"/>
    <w:rsid w:val="003D02E7"/>
    <w:rsid w:val="003D4F3E"/>
    <w:rsid w:val="003D6047"/>
    <w:rsid w:val="003E0CF7"/>
    <w:rsid w:val="003E6B01"/>
    <w:rsid w:val="003F1CF4"/>
    <w:rsid w:val="003F6CB0"/>
    <w:rsid w:val="003F78CA"/>
    <w:rsid w:val="0040287A"/>
    <w:rsid w:val="004125AD"/>
    <w:rsid w:val="004161C4"/>
    <w:rsid w:val="0042220A"/>
    <w:rsid w:val="00423DEB"/>
    <w:rsid w:val="004256B4"/>
    <w:rsid w:val="004328F0"/>
    <w:rsid w:val="0043442B"/>
    <w:rsid w:val="00437F15"/>
    <w:rsid w:val="00441194"/>
    <w:rsid w:val="00452628"/>
    <w:rsid w:val="00456342"/>
    <w:rsid w:val="00461AE0"/>
    <w:rsid w:val="004713EE"/>
    <w:rsid w:val="004746A9"/>
    <w:rsid w:val="004749FA"/>
    <w:rsid w:val="00484ACB"/>
    <w:rsid w:val="00491233"/>
    <w:rsid w:val="00492AD7"/>
    <w:rsid w:val="00494355"/>
    <w:rsid w:val="00495EC4"/>
    <w:rsid w:val="004A24FB"/>
    <w:rsid w:val="004A4213"/>
    <w:rsid w:val="004B1B6C"/>
    <w:rsid w:val="004B5145"/>
    <w:rsid w:val="004C1B14"/>
    <w:rsid w:val="004C542C"/>
    <w:rsid w:val="004C6093"/>
    <w:rsid w:val="004C7ED4"/>
    <w:rsid w:val="004D10E4"/>
    <w:rsid w:val="004E0451"/>
    <w:rsid w:val="004E5309"/>
    <w:rsid w:val="004E5821"/>
    <w:rsid w:val="004E6E52"/>
    <w:rsid w:val="004F2A84"/>
    <w:rsid w:val="00505145"/>
    <w:rsid w:val="005102AB"/>
    <w:rsid w:val="00521141"/>
    <w:rsid w:val="00521445"/>
    <w:rsid w:val="00521E60"/>
    <w:rsid w:val="00523FC6"/>
    <w:rsid w:val="0053677E"/>
    <w:rsid w:val="005368E2"/>
    <w:rsid w:val="00540A06"/>
    <w:rsid w:val="00541207"/>
    <w:rsid w:val="0054385F"/>
    <w:rsid w:val="0054799B"/>
    <w:rsid w:val="0056021B"/>
    <w:rsid w:val="00576B9E"/>
    <w:rsid w:val="00593674"/>
    <w:rsid w:val="00595565"/>
    <w:rsid w:val="005A62EE"/>
    <w:rsid w:val="005A64BD"/>
    <w:rsid w:val="005B3A1D"/>
    <w:rsid w:val="005B5F03"/>
    <w:rsid w:val="005C7561"/>
    <w:rsid w:val="005C7F79"/>
    <w:rsid w:val="005D0DB5"/>
    <w:rsid w:val="005E1427"/>
    <w:rsid w:val="005E46F4"/>
    <w:rsid w:val="005E5E76"/>
    <w:rsid w:val="00601D09"/>
    <w:rsid w:val="00605FE0"/>
    <w:rsid w:val="00610D57"/>
    <w:rsid w:val="006140E4"/>
    <w:rsid w:val="006222BC"/>
    <w:rsid w:val="00625E31"/>
    <w:rsid w:val="00630328"/>
    <w:rsid w:val="00630BAC"/>
    <w:rsid w:val="00634045"/>
    <w:rsid w:val="00636034"/>
    <w:rsid w:val="006562FF"/>
    <w:rsid w:val="00664879"/>
    <w:rsid w:val="006671BF"/>
    <w:rsid w:val="00676115"/>
    <w:rsid w:val="00680035"/>
    <w:rsid w:val="00683FC3"/>
    <w:rsid w:val="0068515B"/>
    <w:rsid w:val="00694684"/>
    <w:rsid w:val="00695280"/>
    <w:rsid w:val="006A039C"/>
    <w:rsid w:val="006A62DE"/>
    <w:rsid w:val="006A6402"/>
    <w:rsid w:val="006B15E3"/>
    <w:rsid w:val="006B425A"/>
    <w:rsid w:val="006C2A15"/>
    <w:rsid w:val="006C36C2"/>
    <w:rsid w:val="006C6285"/>
    <w:rsid w:val="006C6E49"/>
    <w:rsid w:val="006D141A"/>
    <w:rsid w:val="006D5C4A"/>
    <w:rsid w:val="006D6E8B"/>
    <w:rsid w:val="006D76D7"/>
    <w:rsid w:val="006E008B"/>
    <w:rsid w:val="006E3075"/>
    <w:rsid w:val="006E3440"/>
    <w:rsid w:val="006E5B14"/>
    <w:rsid w:val="006E79D7"/>
    <w:rsid w:val="006F06ED"/>
    <w:rsid w:val="006F3058"/>
    <w:rsid w:val="006F6880"/>
    <w:rsid w:val="0070354A"/>
    <w:rsid w:val="00704E33"/>
    <w:rsid w:val="00707A6D"/>
    <w:rsid w:val="007110F8"/>
    <w:rsid w:val="00723A64"/>
    <w:rsid w:val="00741681"/>
    <w:rsid w:val="0074633E"/>
    <w:rsid w:val="007465B1"/>
    <w:rsid w:val="00747B55"/>
    <w:rsid w:val="007513E7"/>
    <w:rsid w:val="00755807"/>
    <w:rsid w:val="00756631"/>
    <w:rsid w:val="007567D0"/>
    <w:rsid w:val="00771CC9"/>
    <w:rsid w:val="0077492A"/>
    <w:rsid w:val="00775BB8"/>
    <w:rsid w:val="007763C4"/>
    <w:rsid w:val="00783682"/>
    <w:rsid w:val="007908F3"/>
    <w:rsid w:val="0079659E"/>
    <w:rsid w:val="007A6610"/>
    <w:rsid w:val="007A69DD"/>
    <w:rsid w:val="007B05DF"/>
    <w:rsid w:val="007B49C3"/>
    <w:rsid w:val="007B63FD"/>
    <w:rsid w:val="007C11AC"/>
    <w:rsid w:val="007D2D2A"/>
    <w:rsid w:val="007D44B7"/>
    <w:rsid w:val="007D62F1"/>
    <w:rsid w:val="007E3BE8"/>
    <w:rsid w:val="007E4212"/>
    <w:rsid w:val="007E56C0"/>
    <w:rsid w:val="007F4CBB"/>
    <w:rsid w:val="00803694"/>
    <w:rsid w:val="0081274C"/>
    <w:rsid w:val="00815EC9"/>
    <w:rsid w:val="0081689C"/>
    <w:rsid w:val="0082126D"/>
    <w:rsid w:val="00821C8E"/>
    <w:rsid w:val="008233FC"/>
    <w:rsid w:val="00825272"/>
    <w:rsid w:val="00830596"/>
    <w:rsid w:val="008305AA"/>
    <w:rsid w:val="00833CD2"/>
    <w:rsid w:val="00850347"/>
    <w:rsid w:val="008530C8"/>
    <w:rsid w:val="00875720"/>
    <w:rsid w:val="00883D0D"/>
    <w:rsid w:val="00884375"/>
    <w:rsid w:val="0088585F"/>
    <w:rsid w:val="00890068"/>
    <w:rsid w:val="008906BD"/>
    <w:rsid w:val="00890E9F"/>
    <w:rsid w:val="008933D2"/>
    <w:rsid w:val="008A0B92"/>
    <w:rsid w:val="008A1C76"/>
    <w:rsid w:val="008B5FDB"/>
    <w:rsid w:val="008C5201"/>
    <w:rsid w:val="008D1008"/>
    <w:rsid w:val="008E06D5"/>
    <w:rsid w:val="008F0218"/>
    <w:rsid w:val="008F0862"/>
    <w:rsid w:val="008F0A32"/>
    <w:rsid w:val="008F6062"/>
    <w:rsid w:val="00905ED7"/>
    <w:rsid w:val="00915441"/>
    <w:rsid w:val="00925F07"/>
    <w:rsid w:val="009260F4"/>
    <w:rsid w:val="00930EC8"/>
    <w:rsid w:val="00934C83"/>
    <w:rsid w:val="00936E3B"/>
    <w:rsid w:val="009402D3"/>
    <w:rsid w:val="009434A5"/>
    <w:rsid w:val="00943A01"/>
    <w:rsid w:val="00947A77"/>
    <w:rsid w:val="0095392A"/>
    <w:rsid w:val="00956F29"/>
    <w:rsid w:val="009649B8"/>
    <w:rsid w:val="00971A09"/>
    <w:rsid w:val="00977F5D"/>
    <w:rsid w:val="0098658E"/>
    <w:rsid w:val="0098713D"/>
    <w:rsid w:val="0099207F"/>
    <w:rsid w:val="009932BB"/>
    <w:rsid w:val="00995184"/>
    <w:rsid w:val="00995FEE"/>
    <w:rsid w:val="009A2D22"/>
    <w:rsid w:val="009B066F"/>
    <w:rsid w:val="009B644C"/>
    <w:rsid w:val="009C120A"/>
    <w:rsid w:val="009C3775"/>
    <w:rsid w:val="009C78E5"/>
    <w:rsid w:val="009D2C98"/>
    <w:rsid w:val="009D3ABA"/>
    <w:rsid w:val="009D537D"/>
    <w:rsid w:val="009E2F34"/>
    <w:rsid w:val="009F62E7"/>
    <w:rsid w:val="00A05C31"/>
    <w:rsid w:val="00A10230"/>
    <w:rsid w:val="00A13D07"/>
    <w:rsid w:val="00A20E7E"/>
    <w:rsid w:val="00A300AB"/>
    <w:rsid w:val="00A32644"/>
    <w:rsid w:val="00A41246"/>
    <w:rsid w:val="00A42B2E"/>
    <w:rsid w:val="00A4303B"/>
    <w:rsid w:val="00A469C3"/>
    <w:rsid w:val="00A521E0"/>
    <w:rsid w:val="00A52E7A"/>
    <w:rsid w:val="00A53BDF"/>
    <w:rsid w:val="00A605BD"/>
    <w:rsid w:val="00A628CE"/>
    <w:rsid w:val="00A6397B"/>
    <w:rsid w:val="00A65FBC"/>
    <w:rsid w:val="00A66925"/>
    <w:rsid w:val="00A7065B"/>
    <w:rsid w:val="00A7189E"/>
    <w:rsid w:val="00A72CE9"/>
    <w:rsid w:val="00A86B81"/>
    <w:rsid w:val="00AB65AF"/>
    <w:rsid w:val="00AB6C72"/>
    <w:rsid w:val="00AC2C80"/>
    <w:rsid w:val="00AD14EA"/>
    <w:rsid w:val="00AF0169"/>
    <w:rsid w:val="00B01420"/>
    <w:rsid w:val="00B21306"/>
    <w:rsid w:val="00B220A3"/>
    <w:rsid w:val="00B24465"/>
    <w:rsid w:val="00B25B56"/>
    <w:rsid w:val="00B3347B"/>
    <w:rsid w:val="00B3508C"/>
    <w:rsid w:val="00B368A5"/>
    <w:rsid w:val="00B40A8E"/>
    <w:rsid w:val="00B42273"/>
    <w:rsid w:val="00B46148"/>
    <w:rsid w:val="00B46AC0"/>
    <w:rsid w:val="00B6073D"/>
    <w:rsid w:val="00B66FC1"/>
    <w:rsid w:val="00B672BA"/>
    <w:rsid w:val="00B67D75"/>
    <w:rsid w:val="00B71A01"/>
    <w:rsid w:val="00B73DC3"/>
    <w:rsid w:val="00B8138A"/>
    <w:rsid w:val="00B90686"/>
    <w:rsid w:val="00B90976"/>
    <w:rsid w:val="00B9697C"/>
    <w:rsid w:val="00B97808"/>
    <w:rsid w:val="00BA028E"/>
    <w:rsid w:val="00BA06A0"/>
    <w:rsid w:val="00BA4301"/>
    <w:rsid w:val="00BA5080"/>
    <w:rsid w:val="00BB06A9"/>
    <w:rsid w:val="00BB3EFE"/>
    <w:rsid w:val="00BB7A8E"/>
    <w:rsid w:val="00BC17FD"/>
    <w:rsid w:val="00BC2E00"/>
    <w:rsid w:val="00BC5B53"/>
    <w:rsid w:val="00BD6A09"/>
    <w:rsid w:val="00BE71D3"/>
    <w:rsid w:val="00BF5DDB"/>
    <w:rsid w:val="00C01B36"/>
    <w:rsid w:val="00C06A03"/>
    <w:rsid w:val="00C1684D"/>
    <w:rsid w:val="00C24B1A"/>
    <w:rsid w:val="00C264C5"/>
    <w:rsid w:val="00C27E5E"/>
    <w:rsid w:val="00C35580"/>
    <w:rsid w:val="00C372CB"/>
    <w:rsid w:val="00C45554"/>
    <w:rsid w:val="00C50C48"/>
    <w:rsid w:val="00C52DDD"/>
    <w:rsid w:val="00C57A35"/>
    <w:rsid w:val="00C625E4"/>
    <w:rsid w:val="00C64237"/>
    <w:rsid w:val="00C76139"/>
    <w:rsid w:val="00C81CCE"/>
    <w:rsid w:val="00C83C01"/>
    <w:rsid w:val="00C84129"/>
    <w:rsid w:val="00C9104E"/>
    <w:rsid w:val="00CA3F9C"/>
    <w:rsid w:val="00CA4082"/>
    <w:rsid w:val="00CA63E6"/>
    <w:rsid w:val="00CA6713"/>
    <w:rsid w:val="00CB1215"/>
    <w:rsid w:val="00CB5A3A"/>
    <w:rsid w:val="00CC31CC"/>
    <w:rsid w:val="00CC427C"/>
    <w:rsid w:val="00CC712C"/>
    <w:rsid w:val="00CD3502"/>
    <w:rsid w:val="00CD4EE8"/>
    <w:rsid w:val="00CE74D3"/>
    <w:rsid w:val="00CF6BBA"/>
    <w:rsid w:val="00CF7615"/>
    <w:rsid w:val="00D04411"/>
    <w:rsid w:val="00D10EBB"/>
    <w:rsid w:val="00D20111"/>
    <w:rsid w:val="00D20975"/>
    <w:rsid w:val="00D27E9E"/>
    <w:rsid w:val="00D304F2"/>
    <w:rsid w:val="00D376DE"/>
    <w:rsid w:val="00D471F0"/>
    <w:rsid w:val="00D51001"/>
    <w:rsid w:val="00D71352"/>
    <w:rsid w:val="00D732BD"/>
    <w:rsid w:val="00D867A8"/>
    <w:rsid w:val="00D95C0B"/>
    <w:rsid w:val="00DA48FA"/>
    <w:rsid w:val="00DD22C1"/>
    <w:rsid w:val="00DD2627"/>
    <w:rsid w:val="00DD2E03"/>
    <w:rsid w:val="00DD5D8A"/>
    <w:rsid w:val="00DF0387"/>
    <w:rsid w:val="00DF08B2"/>
    <w:rsid w:val="00DF62BE"/>
    <w:rsid w:val="00E07285"/>
    <w:rsid w:val="00E116BD"/>
    <w:rsid w:val="00E117A0"/>
    <w:rsid w:val="00E16743"/>
    <w:rsid w:val="00E22441"/>
    <w:rsid w:val="00E25BAB"/>
    <w:rsid w:val="00E26292"/>
    <w:rsid w:val="00E3267A"/>
    <w:rsid w:val="00E53891"/>
    <w:rsid w:val="00E555FE"/>
    <w:rsid w:val="00E705D4"/>
    <w:rsid w:val="00E7176E"/>
    <w:rsid w:val="00E71BD6"/>
    <w:rsid w:val="00E73299"/>
    <w:rsid w:val="00E82A67"/>
    <w:rsid w:val="00E82BF1"/>
    <w:rsid w:val="00E93F12"/>
    <w:rsid w:val="00EA7090"/>
    <w:rsid w:val="00EB3489"/>
    <w:rsid w:val="00EB7138"/>
    <w:rsid w:val="00EC1983"/>
    <w:rsid w:val="00EC27F6"/>
    <w:rsid w:val="00EC2B9A"/>
    <w:rsid w:val="00EC4703"/>
    <w:rsid w:val="00EC520C"/>
    <w:rsid w:val="00ED7B70"/>
    <w:rsid w:val="00EE24BF"/>
    <w:rsid w:val="00EE3E20"/>
    <w:rsid w:val="00EE3E58"/>
    <w:rsid w:val="00EE7221"/>
    <w:rsid w:val="00EF3492"/>
    <w:rsid w:val="00F0282A"/>
    <w:rsid w:val="00F078F3"/>
    <w:rsid w:val="00F13CA2"/>
    <w:rsid w:val="00F17FE6"/>
    <w:rsid w:val="00F2228A"/>
    <w:rsid w:val="00F23D59"/>
    <w:rsid w:val="00F33896"/>
    <w:rsid w:val="00F34BBC"/>
    <w:rsid w:val="00F36759"/>
    <w:rsid w:val="00F41F89"/>
    <w:rsid w:val="00F42BC1"/>
    <w:rsid w:val="00F51108"/>
    <w:rsid w:val="00F54A19"/>
    <w:rsid w:val="00F56E6E"/>
    <w:rsid w:val="00F576F1"/>
    <w:rsid w:val="00F60876"/>
    <w:rsid w:val="00F612C8"/>
    <w:rsid w:val="00F6172F"/>
    <w:rsid w:val="00F646BE"/>
    <w:rsid w:val="00F650E8"/>
    <w:rsid w:val="00F6778B"/>
    <w:rsid w:val="00F830BF"/>
    <w:rsid w:val="00F86A85"/>
    <w:rsid w:val="00F87861"/>
    <w:rsid w:val="00F97CEC"/>
    <w:rsid w:val="00FA7A4E"/>
    <w:rsid w:val="00FB11FE"/>
    <w:rsid w:val="00FB166C"/>
    <w:rsid w:val="00FB4529"/>
    <w:rsid w:val="00FB483D"/>
    <w:rsid w:val="00FB745F"/>
    <w:rsid w:val="00FC26B1"/>
    <w:rsid w:val="00FD2110"/>
    <w:rsid w:val="00FD37F1"/>
    <w:rsid w:val="00FD7838"/>
    <w:rsid w:val="00FF1ACF"/>
    <w:rsid w:val="00FF28AE"/>
    <w:rsid w:val="00FF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39BD8"/>
  <w15:docId w15:val="{05ECD047-6660-4209-B91D-CC6B496A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FDB"/>
    <w:rPr>
      <w:sz w:val="24"/>
      <w:szCs w:val="24"/>
      <w:lang w:val="uk-UA"/>
    </w:rPr>
  </w:style>
  <w:style w:type="paragraph" w:styleId="1">
    <w:name w:val="heading 1"/>
    <w:basedOn w:val="a"/>
    <w:next w:val="a"/>
    <w:link w:val="10"/>
    <w:qFormat/>
    <w:rsid w:val="00830596"/>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6148"/>
    <w:pPr>
      <w:jc w:val="both"/>
    </w:pPr>
    <w:rPr>
      <w:sz w:val="28"/>
    </w:rPr>
  </w:style>
  <w:style w:type="paragraph" w:customStyle="1" w:styleId="a4">
    <w:name w:val="Знак Знак Знак Знак Знак Знак Знак Знак Знак Знак Знак Знак Знак"/>
    <w:basedOn w:val="a"/>
    <w:rsid w:val="00B46148"/>
    <w:rPr>
      <w:rFonts w:ascii="Verdana" w:hAnsi="Verdana" w:cs="Verdana"/>
      <w:sz w:val="20"/>
      <w:szCs w:val="20"/>
      <w:lang w:val="en-US" w:eastAsia="en-US"/>
    </w:rPr>
  </w:style>
  <w:style w:type="paragraph" w:styleId="a5">
    <w:name w:val="Balloon Text"/>
    <w:basedOn w:val="a"/>
    <w:semiHidden/>
    <w:rsid w:val="00676115"/>
    <w:rPr>
      <w:rFonts w:ascii="Tahoma" w:hAnsi="Tahoma" w:cs="Tahoma"/>
      <w:sz w:val="16"/>
      <w:szCs w:val="16"/>
    </w:rPr>
  </w:style>
  <w:style w:type="character" w:styleId="HTML">
    <w:name w:val="HTML Typewriter"/>
    <w:rsid w:val="00423DEB"/>
    <w:rPr>
      <w:rFonts w:ascii="Courier New" w:eastAsia="Courier New" w:hAnsi="Courier New" w:cs="Courier New"/>
      <w:sz w:val="20"/>
      <w:szCs w:val="20"/>
    </w:rPr>
  </w:style>
  <w:style w:type="paragraph" w:customStyle="1" w:styleId="11">
    <w:name w:val="Знак Знак1 Знак Знак Знак Знак Знак Знак1"/>
    <w:basedOn w:val="a"/>
    <w:rsid w:val="00423DEB"/>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B25B56"/>
    <w:rPr>
      <w:rFonts w:ascii="Verdana" w:hAnsi="Verdana" w:cs="Verdana"/>
      <w:sz w:val="20"/>
      <w:szCs w:val="20"/>
      <w:lang w:val="en-US" w:eastAsia="en-US"/>
    </w:rPr>
  </w:style>
  <w:style w:type="paragraph" w:customStyle="1" w:styleId="a6">
    <w:name w:val="Знак Знак Знак Знак Знак"/>
    <w:basedOn w:val="a"/>
    <w:rsid w:val="006C6285"/>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2AD7"/>
    <w:rPr>
      <w:rFonts w:ascii="Verdana" w:hAnsi="Verdana" w:cs="Verdana"/>
      <w:sz w:val="20"/>
      <w:szCs w:val="20"/>
      <w:lang w:val="en-US" w:eastAsia="en-US"/>
    </w:rPr>
  </w:style>
  <w:style w:type="paragraph" w:customStyle="1" w:styleId="a7">
    <w:name w:val="Знак Знак"/>
    <w:basedOn w:val="a"/>
    <w:rsid w:val="00285817"/>
    <w:rPr>
      <w:rFonts w:ascii="Verdana" w:hAnsi="Verdana" w:cs="Verdana"/>
      <w:sz w:val="20"/>
      <w:szCs w:val="20"/>
      <w:lang w:val="en-US" w:eastAsia="en-US"/>
    </w:rPr>
  </w:style>
  <w:style w:type="paragraph" w:customStyle="1" w:styleId="12">
    <w:name w:val="Знак Знак1 Знак Знак Знак Знак Знак"/>
    <w:basedOn w:val="a"/>
    <w:rsid w:val="008F0218"/>
    <w:rPr>
      <w:rFonts w:ascii="Verdana" w:hAnsi="Verdana" w:cs="Verdana"/>
      <w:sz w:val="20"/>
      <w:szCs w:val="20"/>
      <w:lang w:val="en-US" w:eastAsia="en-US"/>
    </w:rPr>
  </w:style>
  <w:style w:type="character" w:styleId="a8">
    <w:name w:val="Hyperlink"/>
    <w:rsid w:val="00364ECD"/>
    <w:rPr>
      <w:color w:val="0000FF"/>
      <w:u w:val="single"/>
    </w:rPr>
  </w:style>
  <w:style w:type="paragraph" w:styleId="a9">
    <w:name w:val="Body Text Indent"/>
    <w:basedOn w:val="a"/>
    <w:rsid w:val="00164CC3"/>
    <w:pPr>
      <w:spacing w:after="120"/>
      <w:ind w:left="283"/>
    </w:pPr>
  </w:style>
  <w:style w:type="paragraph" w:styleId="3">
    <w:name w:val="Body Text Indent 3"/>
    <w:basedOn w:val="a"/>
    <w:rsid w:val="00F42BC1"/>
    <w:pPr>
      <w:spacing w:after="120"/>
      <w:ind w:left="283"/>
    </w:pPr>
    <w:rPr>
      <w:sz w:val="16"/>
      <w:szCs w:val="16"/>
    </w:rPr>
  </w:style>
  <w:style w:type="paragraph" w:styleId="2">
    <w:name w:val="Body Text 2"/>
    <w:basedOn w:val="a"/>
    <w:rsid w:val="007E4212"/>
    <w:pPr>
      <w:spacing w:after="120" w:line="480" w:lineRule="auto"/>
    </w:pPr>
  </w:style>
  <w:style w:type="paragraph" w:styleId="20">
    <w:name w:val="List 2"/>
    <w:basedOn w:val="a"/>
    <w:rsid w:val="00B42273"/>
    <w:pPr>
      <w:ind w:left="566" w:hanging="283"/>
    </w:pPr>
    <w:rPr>
      <w:sz w:val="20"/>
      <w:szCs w:val="20"/>
    </w:rPr>
  </w:style>
  <w:style w:type="paragraph" w:customStyle="1" w:styleId="xfmc0">
    <w:name w:val="xfmc0"/>
    <w:basedOn w:val="a"/>
    <w:rsid w:val="002342CD"/>
    <w:pPr>
      <w:spacing w:before="100" w:beforeAutospacing="1" w:after="100" w:afterAutospacing="1"/>
    </w:pPr>
    <w:rPr>
      <w:lang w:val="ru-RU"/>
    </w:rPr>
  </w:style>
  <w:style w:type="table" w:styleId="aa">
    <w:name w:val="Table Grid"/>
    <w:basedOn w:val="a1"/>
    <w:uiPriority w:val="39"/>
    <w:rsid w:val="0077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6D76D7"/>
    <w:rPr>
      <w:rFonts w:ascii="Times New Roman" w:hAnsi="Times New Roman" w:cs="Times New Roman"/>
      <w:sz w:val="22"/>
      <w:szCs w:val="22"/>
    </w:rPr>
  </w:style>
  <w:style w:type="paragraph" w:customStyle="1" w:styleId="Style7">
    <w:name w:val="Style7"/>
    <w:basedOn w:val="a"/>
    <w:rsid w:val="006D76D7"/>
    <w:pPr>
      <w:widowControl w:val="0"/>
      <w:suppressAutoHyphens/>
    </w:pPr>
    <w:rPr>
      <w:rFonts w:eastAsia="font303"/>
      <w:kern w:val="1"/>
      <w:lang w:eastAsia="uk-UA"/>
    </w:rPr>
  </w:style>
  <w:style w:type="paragraph" w:customStyle="1" w:styleId="Style11">
    <w:name w:val="Style11"/>
    <w:basedOn w:val="a"/>
    <w:rsid w:val="006D76D7"/>
    <w:pPr>
      <w:widowControl w:val="0"/>
      <w:suppressAutoHyphens/>
      <w:spacing w:line="278" w:lineRule="exact"/>
      <w:ind w:hanging="720"/>
      <w:jc w:val="both"/>
    </w:pPr>
    <w:rPr>
      <w:rFonts w:eastAsia="font303"/>
      <w:kern w:val="1"/>
      <w:lang w:eastAsia="uk-UA"/>
    </w:rPr>
  </w:style>
  <w:style w:type="character" w:customStyle="1" w:styleId="FontStyle23">
    <w:name w:val="Font Style23"/>
    <w:rsid w:val="00B672BA"/>
    <w:rPr>
      <w:rFonts w:ascii="Times New Roman" w:hAnsi="Times New Roman" w:cs="Times New Roman"/>
      <w:b/>
      <w:bCs/>
      <w:i/>
      <w:iCs/>
      <w:sz w:val="22"/>
      <w:szCs w:val="22"/>
    </w:rPr>
  </w:style>
  <w:style w:type="character" w:customStyle="1" w:styleId="HTML1">
    <w:name w:val="Друкарська машинка HTML1"/>
    <w:rsid w:val="00B672BA"/>
    <w:rPr>
      <w:rFonts w:ascii="Courier New" w:eastAsia="Courier New" w:hAnsi="Courier New" w:cs="Courier New"/>
      <w:sz w:val="20"/>
      <w:szCs w:val="20"/>
    </w:rPr>
  </w:style>
  <w:style w:type="paragraph" w:customStyle="1" w:styleId="Style3">
    <w:name w:val="Style3"/>
    <w:basedOn w:val="a"/>
    <w:rsid w:val="00B672BA"/>
    <w:pPr>
      <w:widowControl w:val="0"/>
      <w:suppressAutoHyphens/>
      <w:jc w:val="center"/>
    </w:pPr>
    <w:rPr>
      <w:rFonts w:eastAsia="font303"/>
      <w:kern w:val="1"/>
      <w:lang w:eastAsia="uk-UA"/>
    </w:rPr>
  </w:style>
  <w:style w:type="paragraph" w:styleId="ab">
    <w:name w:val="Normal (Web)"/>
    <w:basedOn w:val="a"/>
    <w:rsid w:val="00E117A0"/>
    <w:pPr>
      <w:spacing w:before="100" w:beforeAutospacing="1" w:after="142" w:line="288" w:lineRule="auto"/>
    </w:pPr>
    <w:rPr>
      <w:lang w:eastAsia="uk-UA"/>
    </w:rPr>
  </w:style>
  <w:style w:type="paragraph" w:styleId="ac">
    <w:name w:val="No Spacing"/>
    <w:uiPriority w:val="1"/>
    <w:qFormat/>
    <w:rsid w:val="0002054F"/>
    <w:rPr>
      <w:rFonts w:ascii="Calibri" w:eastAsia="Calibri" w:hAnsi="Calibri"/>
      <w:sz w:val="22"/>
      <w:szCs w:val="22"/>
      <w:lang w:eastAsia="en-US"/>
    </w:rPr>
  </w:style>
  <w:style w:type="paragraph" w:styleId="ad">
    <w:name w:val="header"/>
    <w:basedOn w:val="a"/>
    <w:link w:val="ae"/>
    <w:rsid w:val="00C50C48"/>
    <w:pPr>
      <w:tabs>
        <w:tab w:val="center" w:pos="4677"/>
        <w:tab w:val="right" w:pos="9355"/>
      </w:tabs>
    </w:pPr>
  </w:style>
  <w:style w:type="character" w:customStyle="1" w:styleId="ae">
    <w:name w:val="Верхній колонтитул Знак"/>
    <w:basedOn w:val="a0"/>
    <w:link w:val="ad"/>
    <w:rsid w:val="00C50C48"/>
    <w:rPr>
      <w:sz w:val="24"/>
      <w:szCs w:val="24"/>
      <w:lang w:val="uk-UA"/>
    </w:rPr>
  </w:style>
  <w:style w:type="paragraph" w:styleId="af">
    <w:name w:val="footer"/>
    <w:basedOn w:val="a"/>
    <w:link w:val="af0"/>
    <w:uiPriority w:val="99"/>
    <w:rsid w:val="00C50C48"/>
    <w:pPr>
      <w:tabs>
        <w:tab w:val="center" w:pos="4677"/>
        <w:tab w:val="right" w:pos="9355"/>
      </w:tabs>
    </w:pPr>
  </w:style>
  <w:style w:type="character" w:customStyle="1" w:styleId="af0">
    <w:name w:val="Нижній колонтитул Знак"/>
    <w:basedOn w:val="a0"/>
    <w:link w:val="af"/>
    <w:uiPriority w:val="99"/>
    <w:rsid w:val="00C50C48"/>
    <w:rPr>
      <w:sz w:val="24"/>
      <w:szCs w:val="24"/>
      <w:lang w:val="uk-UA"/>
    </w:rPr>
  </w:style>
  <w:style w:type="character" w:customStyle="1" w:styleId="10">
    <w:name w:val="Заголовок 1 Знак"/>
    <w:basedOn w:val="a0"/>
    <w:link w:val="1"/>
    <w:rsid w:val="00943A01"/>
    <w:rPr>
      <w:sz w:val="28"/>
      <w:szCs w:val="24"/>
      <w:lang w:val="uk-UA"/>
    </w:rPr>
  </w:style>
  <w:style w:type="paragraph" w:customStyle="1" w:styleId="m-7803852247959133515s10">
    <w:name w:val="m_-7803852247959133515s10"/>
    <w:basedOn w:val="a"/>
    <w:rsid w:val="002B0740"/>
    <w:pPr>
      <w:spacing w:before="100" w:beforeAutospacing="1" w:after="100" w:afterAutospacing="1"/>
    </w:pPr>
    <w:rPr>
      <w:rFonts w:eastAsia="Calibri"/>
    </w:rPr>
  </w:style>
  <w:style w:type="character" w:customStyle="1" w:styleId="m-7803852247959133515s3">
    <w:name w:val="m_-7803852247959133515s3"/>
    <w:rsid w:val="002B0740"/>
  </w:style>
  <w:style w:type="character" w:customStyle="1" w:styleId="m-7803852247959133515s7">
    <w:name w:val="m_-7803852247959133515s7"/>
    <w:rsid w:val="002B0740"/>
  </w:style>
  <w:style w:type="character" w:customStyle="1" w:styleId="FontStyle25">
    <w:name w:val="Font Style25"/>
    <w:rsid w:val="00225301"/>
    <w:rPr>
      <w:rFonts w:ascii="Times New Roman" w:hAnsi="Times New Roman" w:cs="Times New Roman"/>
      <w:b/>
      <w:bCs/>
      <w:sz w:val="22"/>
      <w:szCs w:val="22"/>
    </w:rPr>
  </w:style>
  <w:style w:type="paragraph" w:styleId="af1">
    <w:name w:val="List Paragraph"/>
    <w:basedOn w:val="a"/>
    <w:uiPriority w:val="34"/>
    <w:qFormat/>
    <w:rsid w:val="00F56E6E"/>
    <w:pPr>
      <w:ind w:left="720"/>
      <w:contextualSpacing/>
    </w:pPr>
  </w:style>
  <w:style w:type="character" w:styleId="af2">
    <w:name w:val="annotation reference"/>
    <w:uiPriority w:val="99"/>
    <w:semiHidden/>
    <w:unhideWhenUsed/>
    <w:rsid w:val="00803694"/>
    <w:rPr>
      <w:sz w:val="16"/>
      <w:szCs w:val="16"/>
    </w:rPr>
  </w:style>
  <w:style w:type="paragraph" w:styleId="af3">
    <w:name w:val="annotation text"/>
    <w:basedOn w:val="a"/>
    <w:link w:val="af4"/>
    <w:uiPriority w:val="99"/>
    <w:semiHidden/>
    <w:unhideWhenUsed/>
    <w:rsid w:val="00803694"/>
    <w:rPr>
      <w:sz w:val="20"/>
      <w:szCs w:val="20"/>
      <w:lang w:eastAsia="uk-UA"/>
    </w:rPr>
  </w:style>
  <w:style w:type="character" w:customStyle="1" w:styleId="af4">
    <w:name w:val="Текст примітки Знак"/>
    <w:basedOn w:val="a0"/>
    <w:link w:val="af3"/>
    <w:uiPriority w:val="99"/>
    <w:semiHidden/>
    <w:rsid w:val="00803694"/>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07367">
      <w:bodyDiv w:val="1"/>
      <w:marLeft w:val="0"/>
      <w:marRight w:val="0"/>
      <w:marTop w:val="0"/>
      <w:marBottom w:val="0"/>
      <w:divBdr>
        <w:top w:val="none" w:sz="0" w:space="0" w:color="auto"/>
        <w:left w:val="none" w:sz="0" w:space="0" w:color="auto"/>
        <w:bottom w:val="none" w:sz="0" w:space="0" w:color="auto"/>
        <w:right w:val="none" w:sz="0" w:space="0" w:color="auto"/>
      </w:divBdr>
    </w:div>
    <w:div w:id="16364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7</Pages>
  <Words>9000</Words>
  <Characters>5131</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№____</vt:lpstr>
      <vt:lpstr>ДОГОВІР №____</vt:lpstr>
    </vt:vector>
  </TitlesOfParts>
  <Company>НАОУ</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1</dc:creator>
  <cp:lastModifiedBy>Kate Kot</cp:lastModifiedBy>
  <cp:revision>39</cp:revision>
  <cp:lastPrinted>2021-03-16T10:26:00Z</cp:lastPrinted>
  <dcterms:created xsi:type="dcterms:W3CDTF">2021-03-16T08:17:00Z</dcterms:created>
  <dcterms:modified xsi:type="dcterms:W3CDTF">2021-03-16T17:46:00Z</dcterms:modified>
</cp:coreProperties>
</file>